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AD" w:rsidRDefault="009B4E58" w:rsidP="009B4E5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園災害管理工作手冊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E58">
        <w:rPr>
          <w:rFonts w:hint="eastAsia"/>
        </w:rPr>
        <w:t>校園災害管理工作手冊專人保管</w:t>
      </w:r>
      <w:bookmarkStart w:id="0" w:name="_GoBack"/>
      <w:bookmarkEnd w:id="0"/>
    </w:p>
    <w:sectPr w:rsidR="00624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58"/>
    <w:rsid w:val="001A770D"/>
    <w:rsid w:val="009B4E58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4E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4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陳嘉瑜</dc:creator>
  <cp:lastModifiedBy>陳嘉瑜</cp:lastModifiedBy>
  <cp:revision>1</cp:revision>
  <cp:lastPrinted>2015-10-08T00:42:00Z</cp:lastPrinted>
  <dcterms:created xsi:type="dcterms:W3CDTF">2015-10-08T00:36:00Z</dcterms:created>
  <dcterms:modified xsi:type="dcterms:W3CDTF">2015-10-08T00:43:00Z</dcterms:modified>
</cp:coreProperties>
</file>