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E7" w:rsidRDefault="00485DA0">
      <w:pPr>
        <w:pStyle w:val="Standard"/>
        <w:spacing w:line="500" w:lineRule="exact"/>
        <w:jc w:val="center"/>
      </w:pPr>
      <w:bookmarkStart w:id="0" w:name="_GoBack"/>
      <w:bookmarkEnd w:id="0"/>
      <w:r>
        <w:rPr>
          <w:rFonts w:eastAsia="標楷體" w:cs="標楷體"/>
          <w:b/>
          <w:bCs/>
          <w:sz w:val="32"/>
          <w:szCs w:val="32"/>
        </w:rPr>
        <w:t>臺北市松山區民生國民小學</w:t>
      </w:r>
      <w:r>
        <w:rPr>
          <w:rFonts w:eastAsia="標楷體"/>
          <w:b/>
          <w:bCs/>
          <w:sz w:val="32"/>
          <w:szCs w:val="32"/>
        </w:rPr>
        <w:t>109</w:t>
      </w:r>
      <w:r>
        <w:rPr>
          <w:rFonts w:eastAsia="標楷體" w:cs="標楷體"/>
          <w:b/>
          <w:bCs/>
          <w:sz w:val="32"/>
          <w:szCs w:val="32"/>
        </w:rPr>
        <w:t>學年度兒童美術創作展實施計畫</w:t>
      </w:r>
    </w:p>
    <w:p w:rsidR="00E772E7" w:rsidRDefault="00485DA0">
      <w:pPr>
        <w:pStyle w:val="Standard"/>
        <w:numPr>
          <w:ilvl w:val="0"/>
          <w:numId w:val="43"/>
        </w:numPr>
        <w:spacing w:line="440" w:lineRule="exact"/>
        <w:ind w:left="573" w:hanging="573"/>
      </w:pPr>
      <w:r>
        <w:rPr>
          <w:rFonts w:eastAsia="標楷體" w:cs="標楷體"/>
          <w:b/>
        </w:rPr>
        <w:t>依據：</w:t>
      </w:r>
      <w:r>
        <w:rPr>
          <w:rFonts w:eastAsia="標楷體" w:cs="標楷體"/>
          <w:sz w:val="24"/>
          <w:szCs w:val="24"/>
        </w:rPr>
        <w:t>臺北市「小小美術家」</w:t>
      </w:r>
      <w:r>
        <w:rPr>
          <w:rFonts w:eastAsia="標楷體"/>
          <w:sz w:val="24"/>
          <w:szCs w:val="24"/>
        </w:rPr>
        <w:t>109</w:t>
      </w:r>
      <w:r>
        <w:rPr>
          <w:rFonts w:eastAsia="標楷體" w:cs="標楷體"/>
          <w:sz w:val="24"/>
          <w:szCs w:val="24"/>
        </w:rPr>
        <w:t>學年度兒童創作展評選徵件實施計畫辦理。</w:t>
      </w:r>
    </w:p>
    <w:p w:rsidR="00E772E7" w:rsidRDefault="00485DA0">
      <w:pPr>
        <w:pStyle w:val="Standard"/>
        <w:numPr>
          <w:ilvl w:val="0"/>
          <w:numId w:val="42"/>
        </w:numPr>
        <w:spacing w:line="440" w:lineRule="exact"/>
        <w:ind w:left="573" w:hanging="573"/>
      </w:pPr>
      <w:r>
        <w:rPr>
          <w:rFonts w:eastAsia="標楷體" w:cs="標楷體"/>
          <w:b/>
          <w:bCs/>
        </w:rPr>
        <w:t>宗旨：</w:t>
      </w:r>
      <w:r>
        <w:rPr>
          <w:rFonts w:eastAsia="標楷體" w:cs="標楷體"/>
          <w:sz w:val="24"/>
          <w:szCs w:val="24"/>
        </w:rPr>
        <w:t>發揮美勞教育功能、目標與價值；展現兒童藝術潛能，開創美勞教育新風貌。</w:t>
      </w:r>
    </w:p>
    <w:p w:rsidR="00E772E7" w:rsidRDefault="00485DA0">
      <w:pPr>
        <w:pStyle w:val="Standard"/>
        <w:numPr>
          <w:ilvl w:val="0"/>
          <w:numId w:val="42"/>
        </w:numPr>
        <w:spacing w:line="400" w:lineRule="exact"/>
        <w:ind w:left="573" w:hanging="573"/>
        <w:rPr>
          <w:rFonts w:eastAsia="標楷體" w:cs="標楷體"/>
          <w:b/>
          <w:bCs/>
        </w:rPr>
      </w:pPr>
      <w:r>
        <w:rPr>
          <w:rFonts w:eastAsia="標楷體" w:cs="標楷體"/>
          <w:b/>
          <w:bCs/>
        </w:rPr>
        <w:t>目標：</w:t>
      </w:r>
    </w:p>
    <w:p w:rsidR="00E772E7" w:rsidRDefault="00485DA0">
      <w:pPr>
        <w:pStyle w:val="Standard"/>
        <w:spacing w:line="400" w:lineRule="exact"/>
        <w:ind w:left="561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一</w:t>
      </w:r>
      <w:r>
        <w:rPr>
          <w:rFonts w:eastAsia="標楷體" w:cs="標楷體"/>
          <w:sz w:val="24"/>
          <w:szCs w:val="24"/>
        </w:rPr>
        <w:t xml:space="preserve">) </w:t>
      </w:r>
      <w:r>
        <w:rPr>
          <w:rFonts w:eastAsia="標楷體" w:cs="標楷體"/>
          <w:sz w:val="24"/>
          <w:szCs w:val="24"/>
        </w:rPr>
        <w:t>激發兒童藝術潛能，提昇藝術水準。</w:t>
      </w:r>
    </w:p>
    <w:p w:rsidR="00E772E7" w:rsidRDefault="00485DA0">
      <w:pPr>
        <w:pStyle w:val="Standard"/>
        <w:spacing w:line="400" w:lineRule="exact"/>
        <w:ind w:left="561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二</w:t>
      </w:r>
      <w:r>
        <w:rPr>
          <w:rFonts w:eastAsia="標楷體" w:cs="標楷體"/>
          <w:sz w:val="24"/>
          <w:szCs w:val="24"/>
        </w:rPr>
        <w:t xml:space="preserve">) </w:t>
      </w:r>
      <w:r>
        <w:rPr>
          <w:rFonts w:eastAsia="標楷體" w:cs="標楷體"/>
          <w:sz w:val="24"/>
          <w:szCs w:val="24"/>
        </w:rPr>
        <w:t>推展美勞創作教學，促進創作風氣。</w:t>
      </w:r>
    </w:p>
    <w:p w:rsidR="00E772E7" w:rsidRDefault="00485DA0">
      <w:pPr>
        <w:pStyle w:val="Standard"/>
        <w:spacing w:line="400" w:lineRule="exact"/>
        <w:ind w:left="561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三</w:t>
      </w:r>
      <w:r>
        <w:rPr>
          <w:rFonts w:eastAsia="標楷體" w:cs="標楷體"/>
          <w:sz w:val="24"/>
          <w:szCs w:val="24"/>
        </w:rPr>
        <w:t xml:space="preserve">) </w:t>
      </w:r>
      <w:r>
        <w:rPr>
          <w:rFonts w:eastAsia="標楷體" w:cs="標楷體"/>
          <w:sz w:val="24"/>
          <w:szCs w:val="24"/>
        </w:rPr>
        <w:t>加深加廣學生學習，擴展學習效果。</w:t>
      </w:r>
    </w:p>
    <w:p w:rsidR="00E772E7" w:rsidRDefault="00485DA0">
      <w:pPr>
        <w:pStyle w:val="Standard"/>
        <w:numPr>
          <w:ilvl w:val="0"/>
          <w:numId w:val="42"/>
        </w:numPr>
        <w:spacing w:line="400" w:lineRule="exact"/>
        <w:ind w:left="573" w:hanging="573"/>
        <w:rPr>
          <w:rFonts w:eastAsia="標楷體" w:cs="標楷體"/>
          <w:b/>
          <w:bCs/>
        </w:rPr>
      </w:pPr>
      <w:r>
        <w:rPr>
          <w:rFonts w:eastAsia="標楷體" w:cs="標楷體"/>
          <w:b/>
          <w:bCs/>
        </w:rPr>
        <w:t>辦理單位：</w:t>
      </w:r>
    </w:p>
    <w:p w:rsidR="00E772E7" w:rsidRDefault="00485DA0">
      <w:pPr>
        <w:pStyle w:val="Standard"/>
        <w:spacing w:line="400" w:lineRule="exact"/>
        <w:ind w:left="567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一</w:t>
      </w:r>
      <w:r>
        <w:rPr>
          <w:rFonts w:eastAsia="標楷體" w:cs="標楷體"/>
          <w:sz w:val="24"/>
          <w:szCs w:val="24"/>
        </w:rPr>
        <w:t xml:space="preserve">) </w:t>
      </w:r>
      <w:r>
        <w:rPr>
          <w:rFonts w:eastAsia="標楷體" w:cs="標楷體"/>
          <w:sz w:val="24"/>
          <w:szCs w:val="24"/>
        </w:rPr>
        <w:t>主辦單位：教務處</w:t>
      </w:r>
    </w:p>
    <w:p w:rsidR="00E772E7" w:rsidRDefault="00485DA0">
      <w:pPr>
        <w:pStyle w:val="Standard"/>
        <w:spacing w:line="400" w:lineRule="exact"/>
        <w:ind w:left="567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二</w:t>
      </w:r>
      <w:r>
        <w:rPr>
          <w:rFonts w:eastAsia="標楷體" w:cs="標楷體"/>
          <w:sz w:val="24"/>
          <w:szCs w:val="24"/>
        </w:rPr>
        <w:t xml:space="preserve">) </w:t>
      </w:r>
      <w:r>
        <w:rPr>
          <w:rFonts w:eastAsia="標楷體" w:cs="標楷體"/>
          <w:sz w:val="24"/>
          <w:szCs w:val="24"/>
        </w:rPr>
        <w:t>協辦單位：總務處、視覺藝術教師、各班導師</w:t>
      </w:r>
    </w:p>
    <w:p w:rsidR="00E772E7" w:rsidRDefault="00485DA0">
      <w:pPr>
        <w:pStyle w:val="Textbodyindent"/>
        <w:numPr>
          <w:ilvl w:val="0"/>
          <w:numId w:val="42"/>
        </w:numPr>
        <w:spacing w:line="440" w:lineRule="exact"/>
        <w:ind w:left="573" w:hanging="573"/>
      </w:pPr>
      <w:r>
        <w:rPr>
          <w:rFonts w:eastAsia="標楷體" w:cs="標楷體"/>
          <w:b/>
          <w:bCs/>
        </w:rPr>
        <w:t>參加對象：</w:t>
      </w:r>
      <w:r>
        <w:rPr>
          <w:rFonts w:eastAsia="標楷體" w:cs="標楷體"/>
          <w:bCs/>
          <w:sz w:val="24"/>
          <w:szCs w:val="24"/>
        </w:rPr>
        <w:t>本校</w:t>
      </w:r>
      <w:r>
        <w:rPr>
          <w:rFonts w:eastAsia="標楷體" w:cs="標楷體"/>
          <w:sz w:val="24"/>
          <w:szCs w:val="24"/>
        </w:rPr>
        <w:t>一至六年級學生。</w:t>
      </w:r>
    </w:p>
    <w:p w:rsidR="00E772E7" w:rsidRDefault="00485DA0">
      <w:pPr>
        <w:pStyle w:val="Standard"/>
        <w:numPr>
          <w:ilvl w:val="0"/>
          <w:numId w:val="42"/>
        </w:numPr>
        <w:spacing w:line="440" w:lineRule="exact"/>
        <w:ind w:left="573" w:hanging="573"/>
      </w:pPr>
      <w:r>
        <w:rPr>
          <w:rFonts w:eastAsia="標楷體" w:cs="標楷體"/>
          <w:b/>
          <w:bCs/>
        </w:rPr>
        <w:t>參加辦法：</w:t>
      </w:r>
    </w:p>
    <w:tbl>
      <w:tblPr>
        <w:tblW w:w="9297" w:type="dxa"/>
        <w:tblInd w:w="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  <w:gridCol w:w="4016"/>
        <w:gridCol w:w="1516"/>
      </w:tblGrid>
      <w:tr w:rsidR="00E772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  <w:jc w:val="center"/>
            </w:pPr>
            <w:r>
              <w:rPr>
                <w:rFonts w:eastAsia="標楷體" w:cs="標楷體"/>
                <w:sz w:val="24"/>
                <w:szCs w:val="24"/>
              </w:rPr>
              <w:t>初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標楷體" w:cs="標楷體"/>
                <w:sz w:val="24"/>
                <w:szCs w:val="24"/>
              </w:rPr>
              <w:t>審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  <w:jc w:val="center"/>
            </w:pPr>
            <w:r>
              <w:rPr>
                <w:rFonts w:eastAsia="標楷體" w:cs="標楷體"/>
                <w:sz w:val="24"/>
                <w:szCs w:val="24"/>
              </w:rPr>
              <w:t>複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標楷體" w:cs="標楷體"/>
                <w:sz w:val="24"/>
                <w:szCs w:val="24"/>
              </w:rPr>
              <w:t>審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  <w:jc w:val="center"/>
              <w:rPr>
                <w:rFonts w:eastAsia="標楷體" w:cs="標楷體"/>
                <w:sz w:val="24"/>
                <w:szCs w:val="24"/>
              </w:rPr>
            </w:pPr>
            <w:r>
              <w:rPr>
                <w:rFonts w:eastAsia="標楷體" w:cs="標楷體"/>
                <w:sz w:val="24"/>
                <w:szCs w:val="24"/>
              </w:rPr>
              <w:t>決選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  <w:numPr>
                <w:ilvl w:val="0"/>
                <w:numId w:val="44"/>
              </w:numPr>
            </w:pPr>
            <w:r>
              <w:rPr>
                <w:rFonts w:eastAsia="標楷體" w:cs="標楷體"/>
                <w:sz w:val="20"/>
              </w:rPr>
              <w:t>每位學生挑選自己創作的三件或六件作品，填妥</w:t>
            </w:r>
            <w:r>
              <w:rPr>
                <w:rFonts w:eastAsia="標楷體"/>
                <w:bCs/>
                <w:sz w:val="20"/>
              </w:rPr>
              <w:t>【附件</w:t>
            </w:r>
            <w:r>
              <w:rPr>
                <w:rFonts w:eastAsia="標楷體"/>
                <w:bCs/>
                <w:sz w:val="20"/>
              </w:rPr>
              <w:t>2</w:t>
            </w:r>
            <w:r>
              <w:rPr>
                <w:rFonts w:eastAsia="標楷體"/>
                <w:bCs/>
                <w:sz w:val="20"/>
              </w:rPr>
              <w:t>】</w:t>
            </w:r>
            <w:r>
              <w:rPr>
                <w:rFonts w:eastAsia="標楷體" w:cs="標楷體"/>
                <w:sz w:val="20"/>
              </w:rPr>
              <w:t>報名表、</w:t>
            </w:r>
            <w:r>
              <w:rPr>
                <w:rFonts w:eastAsia="標楷體"/>
                <w:bCs/>
                <w:sz w:val="20"/>
              </w:rPr>
              <w:t>【附件</w:t>
            </w:r>
            <w:r>
              <w:rPr>
                <w:rFonts w:eastAsia="標楷體"/>
                <w:bCs/>
                <w:sz w:val="20"/>
              </w:rPr>
              <w:t>3</w:t>
            </w:r>
            <w:r>
              <w:rPr>
                <w:rFonts w:eastAsia="標楷體"/>
                <w:bCs/>
                <w:sz w:val="20"/>
              </w:rPr>
              <w:t>】</w:t>
            </w:r>
            <w:r>
              <w:rPr>
                <w:rFonts w:eastAsia="標楷體" w:cs="標楷體"/>
                <w:sz w:val="20"/>
              </w:rPr>
              <w:t>標籤，參加初審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 w:cs="標楷體"/>
                <w:sz w:val="20"/>
              </w:rPr>
              <w:t>，</w:t>
            </w:r>
            <w:r>
              <w:rPr>
                <w:rFonts w:eastAsia="標楷體"/>
                <w:bCs/>
                <w:sz w:val="20"/>
              </w:rPr>
              <w:t>無名額限制，請老師鼓勵學生參加。</w:t>
            </w:r>
          </w:p>
          <w:p w:rsidR="00E772E7" w:rsidRDefault="00485DA0">
            <w:pPr>
              <w:pStyle w:val="Standard"/>
              <w:numPr>
                <w:ilvl w:val="0"/>
                <w:numId w:val="8"/>
              </w:numPr>
            </w:pPr>
            <w:r>
              <w:rPr>
                <w:rFonts w:eastAsia="標楷體" w:cs="標楷體"/>
                <w:sz w:val="20"/>
              </w:rPr>
              <w:t>由各班視覺藝術教師在班上評審，</w:t>
            </w:r>
            <w:r>
              <w:rPr>
                <w:rFonts w:eastAsia="標楷體"/>
                <w:bCs/>
                <w:sz w:val="20"/>
              </w:rPr>
              <w:t>於報名表上之初審評審欄位，勾選通過項目及評審結果。</w:t>
            </w:r>
          </w:p>
          <w:p w:rsidR="00E772E7" w:rsidRDefault="00485DA0">
            <w:pPr>
              <w:pStyle w:val="Standard"/>
              <w:numPr>
                <w:ilvl w:val="0"/>
                <w:numId w:val="8"/>
              </w:numPr>
            </w:pPr>
            <w:r>
              <w:rPr>
                <w:rFonts w:eastAsia="標楷體"/>
                <w:bCs/>
                <w:sz w:val="20"/>
              </w:rPr>
              <w:t>視覺藝術教師完成初審後，填寫參加名冊【附件</w:t>
            </w:r>
            <w:r>
              <w:rPr>
                <w:rFonts w:eastAsia="標楷體"/>
                <w:bCs/>
                <w:sz w:val="20"/>
              </w:rPr>
              <w:t>4</w:t>
            </w:r>
            <w:r>
              <w:rPr>
                <w:rFonts w:eastAsia="標楷體"/>
                <w:bCs/>
                <w:sz w:val="20"/>
              </w:rPr>
              <w:t>】，並將</w:t>
            </w:r>
            <w:r>
              <w:rPr>
                <w:rFonts w:eastAsia="標楷體"/>
                <w:bCs/>
                <w:sz w:val="20"/>
                <w:u w:val="single"/>
              </w:rPr>
              <w:t>全部之「報名表」及獲選參加「複審」的作品</w:t>
            </w:r>
            <w:r>
              <w:rPr>
                <w:rFonts w:eastAsia="標楷體"/>
                <w:bCs/>
                <w:sz w:val="20"/>
              </w:rPr>
              <w:t>，送至教學組。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  <w:numPr>
                <w:ilvl w:val="0"/>
                <w:numId w:val="8"/>
              </w:numPr>
            </w:pPr>
            <w:r>
              <w:rPr>
                <w:rFonts w:eastAsia="標楷體"/>
                <w:bCs/>
                <w:sz w:val="20"/>
              </w:rPr>
              <w:t>各班視覺藝術教師在參加初審作品中挑選優秀作品</w:t>
            </w:r>
            <w:r>
              <w:rPr>
                <w:rFonts w:eastAsia="標楷體"/>
                <w:bCs/>
                <w:sz w:val="20"/>
              </w:rPr>
              <w:t>1~10</w:t>
            </w:r>
            <w:r>
              <w:rPr>
                <w:rFonts w:eastAsia="標楷體"/>
                <w:bCs/>
                <w:sz w:val="20"/>
              </w:rPr>
              <w:t>名，將參加複審名單填寫在【附件</w:t>
            </w:r>
            <w:r>
              <w:rPr>
                <w:rFonts w:eastAsia="標楷體"/>
                <w:bCs/>
                <w:sz w:val="20"/>
              </w:rPr>
              <w:t>4</w:t>
            </w:r>
            <w:r>
              <w:rPr>
                <w:rFonts w:eastAsia="標楷體"/>
                <w:bCs/>
                <w:sz w:val="20"/>
              </w:rPr>
              <w:t>】參加名冊中，連同</w:t>
            </w:r>
            <w:r>
              <w:rPr>
                <w:rFonts w:eastAsia="標楷體"/>
                <w:bCs/>
                <w:sz w:val="20"/>
                <w:u w:val="single"/>
              </w:rPr>
              <w:t>全部「報名表」及獲選參加「複審」的作品</w:t>
            </w:r>
            <w:r>
              <w:rPr>
                <w:rFonts w:eastAsia="標楷體"/>
                <w:bCs/>
                <w:sz w:val="20"/>
              </w:rPr>
              <w:t>，送至教務處教學組</w:t>
            </w:r>
            <w:r>
              <w:rPr>
                <w:rFonts w:eastAsia="標楷體"/>
                <w:bCs/>
                <w:sz w:val="20"/>
              </w:rPr>
              <w:t>(</w:t>
            </w:r>
            <w:r>
              <w:rPr>
                <w:rFonts w:eastAsia="標楷體"/>
                <w:bCs/>
                <w:sz w:val="20"/>
              </w:rPr>
              <w:t>僅送要參加複審的作品即可</w:t>
            </w:r>
            <w:r>
              <w:rPr>
                <w:rFonts w:eastAsia="標楷體"/>
                <w:bCs/>
                <w:sz w:val="20"/>
              </w:rPr>
              <w:t>)</w:t>
            </w:r>
            <w:r>
              <w:rPr>
                <w:rFonts w:eastAsia="標楷體"/>
                <w:bCs/>
                <w:sz w:val="20"/>
              </w:rPr>
              <w:t>。</w:t>
            </w:r>
          </w:p>
          <w:p w:rsidR="00E772E7" w:rsidRDefault="00485DA0">
            <w:pPr>
              <w:pStyle w:val="Standard"/>
              <w:numPr>
                <w:ilvl w:val="0"/>
                <w:numId w:val="8"/>
              </w:numPr>
            </w:pPr>
            <w:r>
              <w:rPr>
                <w:rFonts w:eastAsia="標楷體" w:cs="標楷體"/>
                <w:sz w:val="20"/>
              </w:rPr>
              <w:t>由本校成立之評審小組進行評審，依比例給予「銅牌」、「銀牌」、或「金牌」獎項之鼓勵。獲金牌獎作品將從</w:t>
            </w:r>
            <w:r>
              <w:rPr>
                <w:rFonts w:eastAsia="標楷體" w:cs="標楷體"/>
                <w:sz w:val="20"/>
              </w:rPr>
              <w:t>3</w:t>
            </w:r>
            <w:r>
              <w:rPr>
                <w:rFonts w:eastAsia="標楷體" w:cs="標楷體"/>
                <w:sz w:val="20"/>
              </w:rPr>
              <w:t>件中選出最優</w:t>
            </w:r>
            <w:r>
              <w:rPr>
                <w:rFonts w:eastAsia="標楷體" w:cs="標楷體"/>
                <w:sz w:val="20"/>
              </w:rPr>
              <w:t>1</w:t>
            </w:r>
            <w:r>
              <w:rPr>
                <w:rFonts w:eastAsia="標楷體" w:cs="標楷體"/>
                <w:sz w:val="20"/>
              </w:rPr>
              <w:t>件代表本校參加「臺北市兒童美術創作展」。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</w:pPr>
            <w:r>
              <w:rPr>
                <w:rFonts w:eastAsia="標楷體" w:cs="標楷體"/>
                <w:sz w:val="20"/>
              </w:rPr>
              <w:t>由南門國小辦理。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2E7" w:rsidRDefault="00485DA0">
            <w:pPr>
              <w:pStyle w:val="Standard"/>
            </w:pPr>
            <w:r>
              <w:rPr>
                <w:rFonts w:eastAsia="標楷體" w:cs="標楷體"/>
                <w:sz w:val="24"/>
                <w:szCs w:val="24"/>
              </w:rPr>
              <w:t>備註：初審獎勵</w:t>
            </w:r>
            <w:r>
              <w:rPr>
                <w:rFonts w:eastAsia="標楷體"/>
                <w:sz w:val="24"/>
                <w:szCs w:val="24"/>
              </w:rPr>
              <w:t>--</w:t>
            </w:r>
            <w:r>
              <w:rPr>
                <w:rFonts w:eastAsia="標楷體"/>
                <w:bCs/>
                <w:sz w:val="24"/>
                <w:szCs w:val="24"/>
              </w:rPr>
              <w:t>參加一次初審</w:t>
            </w:r>
            <w:r>
              <w:rPr>
                <w:rFonts w:eastAsia="標楷體"/>
                <w:bCs/>
                <w:sz w:val="24"/>
                <w:szCs w:val="24"/>
              </w:rPr>
              <w:t>(</w:t>
            </w:r>
            <w:r>
              <w:rPr>
                <w:rFonts w:eastAsia="標楷體"/>
                <w:bCs/>
                <w:sz w:val="24"/>
                <w:szCs w:val="24"/>
              </w:rPr>
              <w:t>三件作品</w:t>
            </w:r>
            <w:r>
              <w:rPr>
                <w:rFonts w:eastAsia="標楷體"/>
                <w:bCs/>
                <w:sz w:val="24"/>
                <w:szCs w:val="24"/>
              </w:rPr>
              <w:t>)</w:t>
            </w:r>
            <w:r>
              <w:rPr>
                <w:rFonts w:eastAsia="標楷體"/>
                <w:bCs/>
                <w:sz w:val="24"/>
                <w:szCs w:val="24"/>
              </w:rPr>
              <w:t>可在小小美術家護照核蓋認證章一枚，</w:t>
            </w:r>
            <w:r>
              <w:rPr>
                <w:rFonts w:eastAsia="標楷體"/>
                <w:bCs/>
                <w:sz w:val="24"/>
                <w:szCs w:val="24"/>
              </w:rPr>
              <w:t>(</w:t>
            </w:r>
            <w:r>
              <w:rPr>
                <w:rFonts w:eastAsia="標楷體"/>
                <w:bCs/>
                <w:sz w:val="24"/>
                <w:szCs w:val="24"/>
              </w:rPr>
              <w:t>一次初審最多六件作品，認證章二枚</w:t>
            </w:r>
            <w:r>
              <w:rPr>
                <w:rFonts w:eastAsia="標楷體"/>
                <w:bCs/>
                <w:sz w:val="24"/>
                <w:szCs w:val="24"/>
              </w:rPr>
              <w:t>)</w:t>
            </w:r>
            <w:r>
              <w:rPr>
                <w:rFonts w:eastAsia="標楷體"/>
                <w:bCs/>
                <w:sz w:val="24"/>
                <w:szCs w:val="24"/>
              </w:rPr>
              <w:t>，累積三枚認證章頒發初階獎狀，六枚章頒發進階獎狀，九枚章頒發高階獎狀。</w:t>
            </w:r>
          </w:p>
        </w:tc>
      </w:tr>
    </w:tbl>
    <w:p w:rsidR="00E772E7" w:rsidRDefault="00485DA0">
      <w:pPr>
        <w:pStyle w:val="ad"/>
        <w:spacing w:line="440" w:lineRule="exact"/>
        <w:ind w:left="2748" w:hanging="2268"/>
        <w:rPr>
          <w:rFonts w:hint="eastAsia"/>
        </w:rPr>
      </w:pPr>
      <w:r>
        <w:rPr>
          <w:rFonts w:eastAsia="標楷體" w:cs="標楷體"/>
          <w:b/>
        </w:rPr>
        <w:t>七、送件須知：</w:t>
      </w:r>
      <w:r>
        <w:rPr>
          <w:rFonts w:eastAsia="標楷體" w:cs="標楷體"/>
          <w:b/>
        </w:rPr>
        <w:t>(</w:t>
      </w:r>
      <w:r>
        <w:rPr>
          <w:rFonts w:ascii="標楷體" w:eastAsia="標楷體" w:hAnsi="標楷體" w:cs="Arial"/>
          <w:bCs/>
        </w:rPr>
        <w:t>未符尺寸標準者，一律不予受理審查及評選</w:t>
      </w:r>
      <w:r>
        <w:rPr>
          <w:rFonts w:ascii="標楷體" w:eastAsia="標楷體" w:hAnsi="標楷體" w:cs="Arial"/>
          <w:bCs/>
        </w:rPr>
        <w:t>)</w:t>
      </w:r>
    </w:p>
    <w:p w:rsidR="00E772E7" w:rsidRDefault="00485DA0">
      <w:pPr>
        <w:pStyle w:val="Standard"/>
        <w:ind w:left="991" w:right="-305" w:hanging="425"/>
      </w:pPr>
      <w:r>
        <w:rPr>
          <w:rFonts w:eastAsia="標楷體"/>
          <w:b/>
          <w:sz w:val="24"/>
          <w:szCs w:val="24"/>
        </w:rPr>
        <w:t>(</w:t>
      </w:r>
      <w:r>
        <w:rPr>
          <w:rFonts w:eastAsia="標楷體"/>
          <w:b/>
          <w:sz w:val="24"/>
          <w:szCs w:val="24"/>
        </w:rPr>
        <w:t>一</w:t>
      </w:r>
      <w:r>
        <w:rPr>
          <w:rFonts w:eastAsia="標楷體"/>
          <w:b/>
          <w:sz w:val="24"/>
          <w:szCs w:val="24"/>
        </w:rPr>
        <w:t>)</w:t>
      </w:r>
      <w:r>
        <w:rPr>
          <w:rFonts w:eastAsia="標楷體"/>
          <w:b/>
          <w:sz w:val="24"/>
          <w:szCs w:val="24"/>
        </w:rPr>
        <w:t>參加初複審</w:t>
      </w:r>
      <w:r>
        <w:rPr>
          <w:rFonts w:eastAsia="標楷體"/>
          <w:sz w:val="24"/>
          <w:szCs w:val="24"/>
        </w:rPr>
        <w:t>學生均需</w:t>
      </w:r>
      <w:r>
        <w:rPr>
          <w:rFonts w:eastAsia="標楷體"/>
          <w:b/>
          <w:sz w:val="24"/>
          <w:szCs w:val="24"/>
        </w:rPr>
        <w:t>一次送交三件或六件</w:t>
      </w:r>
      <w:r>
        <w:rPr>
          <w:rFonts w:eastAsia="標楷體"/>
          <w:sz w:val="24"/>
          <w:szCs w:val="24"/>
        </w:rPr>
        <w:t>作品</w:t>
      </w:r>
      <w:r>
        <w:rPr>
          <w:rFonts w:eastAsia="標楷體" w:cs="標楷體"/>
          <w:sz w:val="24"/>
          <w:szCs w:val="24"/>
        </w:rPr>
        <w:t>。</w:t>
      </w:r>
    </w:p>
    <w:p w:rsidR="00E772E7" w:rsidRDefault="00485DA0">
      <w:pPr>
        <w:pStyle w:val="Standard"/>
        <w:ind w:left="991" w:right="-305" w:hanging="425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二</w:t>
      </w:r>
      <w:r>
        <w:rPr>
          <w:rFonts w:eastAsia="標楷體" w:cs="標楷體"/>
          <w:sz w:val="24"/>
          <w:szCs w:val="24"/>
        </w:rPr>
        <w:t>)</w:t>
      </w:r>
      <w:r>
        <w:rPr>
          <w:rFonts w:eastAsia="標楷體" w:cs="標楷體"/>
          <w:sz w:val="24"/>
          <w:szCs w:val="24"/>
        </w:rPr>
        <w:t>學生個人創作，</w:t>
      </w:r>
      <w:r>
        <w:rPr>
          <w:rFonts w:eastAsia="標楷體" w:cs="標楷體"/>
          <w:b/>
          <w:sz w:val="24"/>
          <w:szCs w:val="24"/>
        </w:rPr>
        <w:t>主題及材料不拘</w:t>
      </w:r>
      <w:r>
        <w:rPr>
          <w:rFonts w:eastAsia="標楷體" w:cs="標楷體"/>
          <w:sz w:val="24"/>
          <w:szCs w:val="24"/>
        </w:rPr>
        <w:t>（含水彩、版畫、水墨畫、設計、電腦繪圖等），以平面創作為主，立體作品請以作品前、後、左、右四個方向拍攝之照片黏貼至四開有顏色的底紙上送件。</w:t>
      </w:r>
    </w:p>
    <w:p w:rsidR="00E772E7" w:rsidRDefault="00485DA0">
      <w:pPr>
        <w:pStyle w:val="Standard"/>
        <w:ind w:left="991" w:right="-305" w:hanging="425"/>
      </w:pPr>
      <w:r>
        <w:rPr>
          <w:rFonts w:eastAsia="標楷體" w:cs="標楷體"/>
          <w:sz w:val="24"/>
          <w:szCs w:val="24"/>
        </w:rPr>
        <w:t>(</w:t>
      </w:r>
      <w:r>
        <w:rPr>
          <w:rFonts w:eastAsia="標楷體" w:cs="標楷體"/>
          <w:sz w:val="24"/>
          <w:szCs w:val="24"/>
        </w:rPr>
        <w:t>三</w:t>
      </w:r>
      <w:r>
        <w:rPr>
          <w:rFonts w:eastAsia="標楷體" w:cs="標楷體"/>
          <w:sz w:val="24"/>
          <w:szCs w:val="24"/>
        </w:rPr>
        <w:t>)</w:t>
      </w:r>
      <w:r>
        <w:rPr>
          <w:rFonts w:eastAsia="標楷體" w:cs="標楷體"/>
          <w:sz w:val="24"/>
          <w:szCs w:val="24"/>
        </w:rPr>
        <w:t>規格為八開或四開；</w:t>
      </w:r>
      <w:r>
        <w:rPr>
          <w:rFonts w:eastAsia="標楷體" w:cs="標楷體"/>
          <w:b/>
          <w:sz w:val="24"/>
          <w:szCs w:val="24"/>
        </w:rPr>
        <w:t>八開作品請貼於四開有顏色底紙上（水墨作品需襯底）</w:t>
      </w:r>
      <w:r>
        <w:rPr>
          <w:rFonts w:eastAsia="標楷體" w:cs="標楷體"/>
          <w:sz w:val="24"/>
          <w:szCs w:val="24"/>
        </w:rPr>
        <w:t>。</w:t>
      </w:r>
    </w:p>
    <w:p w:rsidR="00E772E7" w:rsidRDefault="00485DA0">
      <w:pPr>
        <w:pStyle w:val="Standard"/>
        <w:ind w:left="991" w:right="-305" w:hanging="425"/>
        <w:rPr>
          <w:rFonts w:eastAsia="標楷體" w:cs="標楷體"/>
          <w:b/>
          <w:sz w:val="24"/>
          <w:szCs w:val="24"/>
        </w:rPr>
      </w:pPr>
      <w:r>
        <w:rPr>
          <w:rFonts w:eastAsia="標楷體" w:cs="標楷體"/>
          <w:b/>
          <w:sz w:val="24"/>
          <w:szCs w:val="24"/>
        </w:rPr>
        <w:t>(</w:t>
      </w:r>
      <w:r>
        <w:rPr>
          <w:rFonts w:eastAsia="標楷體" w:cs="標楷體"/>
          <w:b/>
          <w:sz w:val="24"/>
          <w:szCs w:val="24"/>
        </w:rPr>
        <w:t>四</w:t>
      </w:r>
      <w:r>
        <w:rPr>
          <w:rFonts w:eastAsia="標楷體" w:cs="標楷體"/>
          <w:b/>
          <w:sz w:val="24"/>
          <w:szCs w:val="24"/>
        </w:rPr>
        <w:t>)</w:t>
      </w:r>
      <w:r>
        <w:rPr>
          <w:rFonts w:eastAsia="標楷體" w:cs="標楷體"/>
          <w:b/>
          <w:sz w:val="24"/>
          <w:szCs w:val="24"/>
        </w:rPr>
        <w:t>每件作品均需填寫附件</w:t>
      </w:r>
      <w:r>
        <w:rPr>
          <w:rFonts w:eastAsia="標楷體" w:cs="標楷體"/>
          <w:b/>
          <w:sz w:val="24"/>
          <w:szCs w:val="24"/>
        </w:rPr>
        <w:t>2</w:t>
      </w:r>
      <w:r>
        <w:rPr>
          <w:rFonts w:eastAsia="標楷體" w:cs="標楷體"/>
          <w:b/>
          <w:sz w:val="24"/>
          <w:szCs w:val="24"/>
        </w:rPr>
        <w:t>「報名表」，且作者務必在「小小美術家的話」欄框中，寫明創作想法，並請老師和家長寫評語，用迴紋針別於作品上。</w:t>
      </w:r>
    </w:p>
    <w:p w:rsidR="00E772E7" w:rsidRDefault="00485DA0">
      <w:pPr>
        <w:pStyle w:val="Standard"/>
        <w:ind w:left="991" w:right="-305" w:hanging="425"/>
      </w:pPr>
      <w:r>
        <w:rPr>
          <w:rFonts w:eastAsia="標楷體" w:cs="標楷體"/>
          <w:b/>
          <w:sz w:val="24"/>
          <w:szCs w:val="24"/>
        </w:rPr>
        <w:t>(</w:t>
      </w:r>
      <w:r>
        <w:rPr>
          <w:rFonts w:eastAsia="標楷體" w:cs="標楷體"/>
          <w:b/>
          <w:sz w:val="24"/>
          <w:szCs w:val="24"/>
        </w:rPr>
        <w:t>五</w:t>
      </w:r>
      <w:r>
        <w:rPr>
          <w:rFonts w:eastAsia="標楷體" w:cs="標楷體"/>
          <w:b/>
          <w:sz w:val="24"/>
          <w:szCs w:val="24"/>
        </w:rPr>
        <w:t>)</w:t>
      </w:r>
      <w:r>
        <w:rPr>
          <w:rFonts w:eastAsia="標楷體" w:cs="標楷體"/>
          <w:b/>
          <w:sz w:val="24"/>
          <w:szCs w:val="24"/>
        </w:rPr>
        <w:t>將附件</w:t>
      </w:r>
      <w:r>
        <w:rPr>
          <w:rFonts w:eastAsia="標楷體" w:cs="標楷體"/>
          <w:b/>
          <w:sz w:val="24"/>
          <w:szCs w:val="24"/>
        </w:rPr>
        <w:t>3</w:t>
      </w:r>
      <w:r>
        <w:rPr>
          <w:rFonts w:eastAsia="標楷體" w:cs="標楷體"/>
          <w:b/>
          <w:sz w:val="24"/>
          <w:szCs w:val="24"/>
        </w:rPr>
        <w:t>「作品標籤」黏貼於作品</w:t>
      </w:r>
      <w:r>
        <w:rPr>
          <w:rFonts w:eastAsia="標楷體" w:cs="標楷體"/>
          <w:b/>
          <w:sz w:val="24"/>
          <w:szCs w:val="24"/>
          <w:u w:val="double"/>
        </w:rPr>
        <w:t>背面右下角</w:t>
      </w:r>
      <w:r>
        <w:rPr>
          <w:rFonts w:eastAsia="標楷體" w:cs="標楷體"/>
          <w:b/>
          <w:sz w:val="24"/>
          <w:szCs w:val="24"/>
        </w:rPr>
        <w:t>。</w:t>
      </w:r>
    </w:p>
    <w:p w:rsidR="00E772E7" w:rsidRDefault="00485DA0">
      <w:pPr>
        <w:pStyle w:val="Standard"/>
        <w:ind w:left="991" w:right="-305" w:hanging="425"/>
      </w:pPr>
      <w:r>
        <w:rPr>
          <w:rFonts w:eastAsia="標楷體" w:cs="標楷體"/>
          <w:b/>
          <w:sz w:val="24"/>
          <w:szCs w:val="24"/>
        </w:rPr>
        <w:t>(</w:t>
      </w:r>
      <w:r>
        <w:rPr>
          <w:rFonts w:eastAsia="標楷體" w:cs="標楷體"/>
          <w:b/>
          <w:sz w:val="24"/>
          <w:szCs w:val="24"/>
        </w:rPr>
        <w:t>六</w:t>
      </w:r>
      <w:r>
        <w:rPr>
          <w:rFonts w:eastAsia="標楷體" w:cs="標楷體"/>
          <w:b/>
          <w:sz w:val="24"/>
          <w:szCs w:val="24"/>
        </w:rPr>
        <w:t>)</w:t>
      </w:r>
      <w:r>
        <w:rPr>
          <w:rFonts w:eastAsia="標楷體" w:cs="標楷體"/>
          <w:b/>
          <w:sz w:val="24"/>
          <w:szCs w:val="24"/>
        </w:rPr>
        <w:t>所需附件可下載於學校網站最新消息處，報名表填寫不完整者，不予評審。</w:t>
      </w:r>
    </w:p>
    <w:p w:rsidR="00E772E7" w:rsidRDefault="00485DA0">
      <w:pPr>
        <w:pStyle w:val="Textbodyindent"/>
        <w:spacing w:line="500" w:lineRule="exact"/>
        <w:ind w:left="566" w:hanging="566"/>
      </w:pPr>
      <w:r>
        <w:rPr>
          <w:rFonts w:eastAsia="標楷體" w:cs="標楷體"/>
          <w:b/>
          <w:bCs/>
        </w:rPr>
        <w:t>八、參加複審作品繳交期限：</w:t>
      </w:r>
      <w:r>
        <w:rPr>
          <w:rFonts w:eastAsia="Times New Roman"/>
          <w:b/>
          <w:bCs/>
          <w:sz w:val="24"/>
          <w:szCs w:val="24"/>
          <w:u w:val="double"/>
        </w:rPr>
        <w:t xml:space="preserve"> </w:t>
      </w:r>
      <w:r>
        <w:rPr>
          <w:rFonts w:eastAsia="標楷體"/>
          <w:b/>
          <w:bCs/>
          <w:sz w:val="24"/>
          <w:szCs w:val="24"/>
          <w:u w:val="double"/>
        </w:rPr>
        <w:t>109</w:t>
      </w:r>
      <w:r>
        <w:rPr>
          <w:rFonts w:eastAsia="標楷體" w:cs="標楷體"/>
          <w:b/>
          <w:bCs/>
          <w:sz w:val="24"/>
          <w:szCs w:val="24"/>
          <w:u w:val="double"/>
        </w:rPr>
        <w:t>年</w:t>
      </w:r>
      <w:r>
        <w:rPr>
          <w:rFonts w:eastAsia="標楷體"/>
          <w:b/>
          <w:bCs/>
          <w:sz w:val="24"/>
          <w:szCs w:val="24"/>
          <w:u w:val="double"/>
        </w:rPr>
        <w:t>10</w:t>
      </w:r>
      <w:r>
        <w:rPr>
          <w:rFonts w:eastAsia="標楷體" w:cs="標楷體"/>
          <w:b/>
          <w:bCs/>
          <w:sz w:val="24"/>
          <w:szCs w:val="24"/>
          <w:u w:val="double"/>
        </w:rPr>
        <w:t>月</w:t>
      </w:r>
      <w:r>
        <w:rPr>
          <w:rFonts w:eastAsia="標楷體"/>
          <w:b/>
          <w:bCs/>
          <w:sz w:val="24"/>
          <w:szCs w:val="24"/>
          <w:u w:val="double"/>
        </w:rPr>
        <w:t>14</w:t>
      </w:r>
      <w:r>
        <w:rPr>
          <w:rFonts w:eastAsia="標楷體" w:cs="標楷體"/>
          <w:b/>
          <w:bCs/>
          <w:sz w:val="24"/>
          <w:szCs w:val="24"/>
          <w:u w:val="double"/>
        </w:rPr>
        <w:t>日</w:t>
      </w:r>
      <w:r>
        <w:rPr>
          <w:rFonts w:eastAsia="標楷體"/>
          <w:b/>
          <w:bCs/>
          <w:sz w:val="24"/>
          <w:szCs w:val="24"/>
          <w:u w:val="double"/>
        </w:rPr>
        <w:t>(</w:t>
      </w:r>
      <w:r>
        <w:rPr>
          <w:rFonts w:eastAsia="標楷體" w:cs="標楷體"/>
          <w:b/>
          <w:bCs/>
          <w:sz w:val="24"/>
          <w:szCs w:val="24"/>
          <w:u w:val="double"/>
        </w:rPr>
        <w:t>三</w:t>
      </w:r>
      <w:r>
        <w:rPr>
          <w:rFonts w:eastAsia="標楷體"/>
          <w:b/>
          <w:bCs/>
          <w:sz w:val="24"/>
          <w:szCs w:val="24"/>
          <w:u w:val="double"/>
        </w:rPr>
        <w:t>)</w:t>
      </w:r>
      <w:r>
        <w:rPr>
          <w:rFonts w:eastAsia="標楷體" w:cs="標楷體"/>
          <w:b/>
          <w:bCs/>
          <w:sz w:val="24"/>
          <w:szCs w:val="24"/>
          <w:u w:val="double"/>
        </w:rPr>
        <w:t>至</w:t>
      </w:r>
      <w:r>
        <w:rPr>
          <w:rFonts w:eastAsia="標楷體" w:cs="標楷體"/>
          <w:b/>
          <w:bCs/>
          <w:sz w:val="24"/>
          <w:szCs w:val="24"/>
          <w:u w:val="double"/>
        </w:rPr>
        <w:t>16</w:t>
      </w:r>
      <w:r>
        <w:rPr>
          <w:rFonts w:eastAsia="標楷體" w:cs="標楷體"/>
          <w:b/>
          <w:bCs/>
          <w:sz w:val="24"/>
          <w:szCs w:val="24"/>
          <w:u w:val="double"/>
        </w:rPr>
        <w:t>日</w:t>
      </w:r>
      <w:r>
        <w:rPr>
          <w:rFonts w:eastAsia="標楷體"/>
          <w:b/>
          <w:bCs/>
          <w:sz w:val="24"/>
          <w:szCs w:val="24"/>
          <w:u w:val="double"/>
        </w:rPr>
        <w:t>(</w:t>
      </w:r>
      <w:r>
        <w:rPr>
          <w:rFonts w:eastAsia="標楷體" w:cs="標楷體"/>
          <w:b/>
          <w:bCs/>
          <w:sz w:val="24"/>
          <w:szCs w:val="24"/>
          <w:u w:val="double"/>
        </w:rPr>
        <w:t>五</w:t>
      </w:r>
      <w:r>
        <w:rPr>
          <w:rFonts w:eastAsia="標楷體"/>
          <w:b/>
          <w:bCs/>
          <w:sz w:val="24"/>
          <w:szCs w:val="24"/>
          <w:u w:val="double"/>
        </w:rPr>
        <w:t>)</w:t>
      </w:r>
      <w:r>
        <w:rPr>
          <w:rFonts w:eastAsia="標楷體" w:cs="標楷體"/>
          <w:b/>
          <w:bCs/>
          <w:sz w:val="24"/>
          <w:szCs w:val="24"/>
          <w:u w:val="double"/>
        </w:rPr>
        <w:t>止</w:t>
      </w:r>
      <w:r>
        <w:rPr>
          <w:rFonts w:eastAsia="標楷體" w:cs="標楷體"/>
          <w:b/>
          <w:bCs/>
          <w:sz w:val="24"/>
          <w:szCs w:val="24"/>
        </w:rPr>
        <w:t>，</w:t>
      </w:r>
      <w:r>
        <w:rPr>
          <w:rFonts w:eastAsia="標楷體" w:cs="標楷體"/>
          <w:b/>
          <w:bCs/>
          <w:sz w:val="24"/>
          <w:szCs w:val="24"/>
          <w:u w:val="double"/>
        </w:rPr>
        <w:t>以班級為單位將</w:t>
      </w:r>
      <w:r>
        <w:rPr>
          <w:rFonts w:eastAsia="標楷體"/>
          <w:b/>
          <w:bCs/>
          <w:sz w:val="24"/>
          <w:szCs w:val="24"/>
          <w:u w:val="double"/>
        </w:rPr>
        <w:t>1~10</w:t>
      </w:r>
      <w:r>
        <w:rPr>
          <w:rFonts w:eastAsia="標楷體" w:cs="標楷體"/>
          <w:b/>
          <w:bCs/>
          <w:sz w:val="24"/>
          <w:szCs w:val="24"/>
          <w:u w:val="double"/>
        </w:rPr>
        <w:t>位複審作品</w:t>
      </w:r>
      <w:r>
        <w:rPr>
          <w:rFonts w:eastAsia="標楷體"/>
          <w:b/>
          <w:bCs/>
          <w:sz w:val="24"/>
          <w:szCs w:val="24"/>
          <w:u w:val="double"/>
        </w:rPr>
        <w:t>(</w:t>
      </w:r>
      <w:r>
        <w:rPr>
          <w:rFonts w:eastAsia="標楷體" w:cs="標楷體"/>
          <w:b/>
          <w:bCs/>
          <w:sz w:val="24"/>
          <w:szCs w:val="24"/>
          <w:u w:val="double"/>
        </w:rPr>
        <w:t>每生三</w:t>
      </w:r>
      <w:r>
        <w:rPr>
          <w:rFonts w:eastAsia="標楷體" w:cs="標楷體"/>
          <w:b/>
          <w:bCs/>
          <w:sz w:val="24"/>
          <w:szCs w:val="24"/>
          <w:u w:val="double"/>
        </w:rPr>
        <w:t>/</w:t>
      </w:r>
      <w:r>
        <w:rPr>
          <w:rFonts w:eastAsia="標楷體" w:cs="標楷體"/>
          <w:b/>
          <w:bCs/>
          <w:sz w:val="24"/>
          <w:szCs w:val="24"/>
          <w:u w:val="double"/>
        </w:rPr>
        <w:t>六件，背面貼標籤</w:t>
      </w:r>
      <w:r>
        <w:rPr>
          <w:rFonts w:eastAsia="標楷體"/>
          <w:b/>
          <w:bCs/>
          <w:sz w:val="24"/>
          <w:szCs w:val="24"/>
          <w:u w:val="double"/>
        </w:rPr>
        <w:t>)</w:t>
      </w:r>
      <w:r>
        <w:rPr>
          <w:rFonts w:eastAsia="標楷體"/>
          <w:b/>
          <w:bCs/>
          <w:sz w:val="24"/>
          <w:szCs w:val="24"/>
          <w:u w:val="double"/>
        </w:rPr>
        <w:t>，</w:t>
      </w:r>
      <w:r>
        <w:rPr>
          <w:rFonts w:eastAsia="標楷體" w:cs="標楷體"/>
          <w:b/>
          <w:bCs/>
          <w:sz w:val="24"/>
          <w:szCs w:val="24"/>
          <w:u w:val="double"/>
        </w:rPr>
        <w:t>連同報名表</w:t>
      </w:r>
      <w:r>
        <w:rPr>
          <w:rFonts w:eastAsia="標楷體"/>
          <w:b/>
          <w:bCs/>
          <w:sz w:val="24"/>
          <w:szCs w:val="24"/>
          <w:u w:val="double"/>
        </w:rPr>
        <w:t>(</w:t>
      </w:r>
      <w:r>
        <w:rPr>
          <w:rFonts w:eastAsia="標楷體" w:cs="標楷體"/>
          <w:b/>
          <w:bCs/>
          <w:sz w:val="24"/>
          <w:szCs w:val="24"/>
          <w:u w:val="double"/>
        </w:rPr>
        <w:t>用迴紋針固定於作品之上</w:t>
      </w:r>
      <w:r>
        <w:rPr>
          <w:rFonts w:eastAsia="標楷體"/>
          <w:b/>
          <w:bCs/>
          <w:sz w:val="24"/>
          <w:szCs w:val="24"/>
          <w:u w:val="double"/>
        </w:rPr>
        <w:t>)</w:t>
      </w:r>
      <w:r>
        <w:rPr>
          <w:rFonts w:eastAsia="標楷體" w:cs="標楷體"/>
          <w:b/>
          <w:bCs/>
          <w:sz w:val="24"/>
          <w:szCs w:val="24"/>
          <w:u w:val="double"/>
        </w:rPr>
        <w:t>、該班參加名冊</w:t>
      </w:r>
      <w:r>
        <w:rPr>
          <w:rFonts w:eastAsia="標楷體" w:cs="標楷體"/>
          <w:b/>
          <w:bCs/>
          <w:sz w:val="24"/>
          <w:szCs w:val="24"/>
        </w:rPr>
        <w:t>送至教務處教學組，不符格式或逾時則不收。</w:t>
      </w:r>
    </w:p>
    <w:p w:rsidR="00E772E7" w:rsidRDefault="00485DA0">
      <w:pPr>
        <w:pStyle w:val="Textbodyindent"/>
        <w:spacing w:line="500" w:lineRule="exact"/>
        <w:ind w:left="0" w:firstLine="0"/>
      </w:pPr>
      <w:r>
        <w:rPr>
          <w:rFonts w:eastAsia="標楷體" w:cs="標楷體"/>
        </w:rPr>
        <w:t>九、本計畫經呈校長核可後實施，修正時亦同。</w:t>
      </w:r>
    </w:p>
    <w:p w:rsidR="00E772E7" w:rsidRDefault="00485DA0">
      <w:pPr>
        <w:pStyle w:val="Standard"/>
        <w:ind w:left="223" w:hanging="223"/>
      </w:pPr>
      <w:r>
        <w:rPr>
          <w:rFonts w:ascii="標楷體" w:eastAsia="標楷體" w:hAnsi="標楷體" w:cs="標楷體"/>
        </w:rPr>
        <w:t>承辦人</w:t>
      </w: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/>
        </w:rPr>
        <w:t>教務主任</w:t>
      </w:r>
      <w:r>
        <w:rPr>
          <w:rFonts w:ascii="標楷體" w:eastAsia="標楷體" w:hAnsi="標楷體" w:cs="標楷體"/>
        </w:rPr>
        <w:t xml:space="preserve">                 </w:t>
      </w:r>
      <w:r>
        <w:rPr>
          <w:rFonts w:ascii="標楷體" w:eastAsia="標楷體" w:hAnsi="標楷體" w:cs="標楷體"/>
        </w:rPr>
        <w:t>校長</w:t>
      </w:r>
    </w:p>
    <w:p w:rsidR="00E772E7" w:rsidRDefault="00E772E7">
      <w:pPr>
        <w:spacing w:line="400" w:lineRule="exact"/>
        <w:jc w:val="right"/>
        <w:rPr>
          <w:rFonts w:ascii="Times New Roman" w:hAnsi="Times New Roman" w:cs="Times New Roman"/>
          <w:sz w:val="28"/>
          <w:szCs w:val="20"/>
          <w:lang w:bidi="ar-SA"/>
        </w:rPr>
      </w:pPr>
    </w:p>
    <w:p w:rsidR="00E772E7" w:rsidRDefault="00E772E7">
      <w:pPr>
        <w:tabs>
          <w:tab w:val="left" w:pos="360"/>
        </w:tabs>
        <w:spacing w:line="400" w:lineRule="exact"/>
        <w:ind w:left="357"/>
        <w:rPr>
          <w:rFonts w:hint="eastAsia"/>
        </w:rPr>
      </w:pPr>
    </w:p>
    <w:p w:rsidR="00E772E7" w:rsidRDefault="00485DA0">
      <w:pPr>
        <w:numPr>
          <w:ilvl w:val="0"/>
          <w:numId w:val="45"/>
        </w:numPr>
        <w:tabs>
          <w:tab w:val="left" w:pos="360"/>
        </w:tabs>
        <w:spacing w:line="400" w:lineRule="exact"/>
        <w:ind w:left="357" w:hanging="357"/>
        <w:jc w:val="center"/>
        <w:rPr>
          <w:rFonts w:hint="eastAs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5430521</wp:posOffset>
                </wp:positionH>
                <wp:positionV relativeFrom="paragraph">
                  <wp:posOffset>-370203</wp:posOffset>
                </wp:positionV>
                <wp:extent cx="685800" cy="403863"/>
                <wp:effectExtent l="0" t="0" r="19050" b="15237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72E7" w:rsidRDefault="00485DA0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27.6pt;margin-top:-29.15pt;width:54pt;height:31.8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" strokeweight=".17625mm">
                <v:textbox>
                  <w:txbxContent>
                    <w:p w:rsidR="00E772E7" w:rsidRDefault="00485DA0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b/>
          <w:spacing w:val="20"/>
          <w:sz w:val="28"/>
          <w:szCs w:val="20"/>
          <w:lang w:bidi="ar-SA"/>
        </w:rPr>
        <w:t>臺北市</w:t>
      </w:r>
      <w:r>
        <w:rPr>
          <w:rFonts w:ascii="標楷體" w:eastAsia="標楷體" w:hAnsi="標楷體" w:cs="Arial"/>
          <w:b/>
          <w:spacing w:val="20"/>
          <w:sz w:val="28"/>
          <w:szCs w:val="20"/>
          <w:u w:val="single"/>
          <w:lang w:bidi="ar-SA"/>
        </w:rPr>
        <w:t>_</w:t>
      </w:r>
      <w:r>
        <w:rPr>
          <w:rFonts w:ascii="標楷體" w:eastAsia="標楷體" w:hAnsi="標楷體" w:cs="Arial"/>
          <w:b/>
          <w:spacing w:val="20"/>
          <w:sz w:val="28"/>
          <w:szCs w:val="20"/>
          <w:u w:val="single"/>
          <w:lang w:bidi="ar-SA"/>
        </w:rPr>
        <w:t>松山區民生</w:t>
      </w:r>
      <w:r>
        <w:rPr>
          <w:rFonts w:ascii="標楷體" w:eastAsia="標楷體" w:hAnsi="標楷體" w:cs="Arial"/>
          <w:b/>
          <w:spacing w:val="20"/>
          <w:sz w:val="28"/>
          <w:szCs w:val="20"/>
          <w:u w:val="single"/>
          <w:lang w:bidi="ar-SA"/>
        </w:rPr>
        <w:t>_</w:t>
      </w:r>
      <w:r>
        <w:rPr>
          <w:rFonts w:ascii="標楷體" w:eastAsia="標楷體" w:hAnsi="標楷體" w:cs="Arial"/>
          <w:b/>
          <w:spacing w:val="20"/>
          <w:sz w:val="28"/>
          <w:szCs w:val="20"/>
          <w:lang w:bidi="ar-SA"/>
        </w:rPr>
        <w:t>國民小學</w:t>
      </w:r>
      <w:r>
        <w:rPr>
          <w:rFonts w:ascii="標楷體" w:eastAsia="標楷體" w:hAnsi="標楷體" w:cs="Arial"/>
          <w:b/>
          <w:spacing w:val="20"/>
          <w:sz w:val="28"/>
          <w:szCs w:val="20"/>
          <w:lang w:bidi="ar-SA"/>
        </w:rPr>
        <w:t>109</w:t>
      </w:r>
      <w:r>
        <w:rPr>
          <w:rFonts w:ascii="標楷體" w:eastAsia="標楷體" w:hAnsi="標楷體" w:cs="Arial"/>
          <w:b/>
          <w:spacing w:val="20"/>
          <w:sz w:val="28"/>
          <w:szCs w:val="20"/>
          <w:lang w:bidi="ar-SA"/>
        </w:rPr>
        <w:t>學年度兒童美術創作展</w:t>
      </w:r>
      <w:r>
        <w:rPr>
          <w:rFonts w:ascii="標楷體" w:eastAsia="標楷體" w:hAnsi="標楷體" w:cs="Arial"/>
          <w:b/>
          <w:spacing w:val="20"/>
          <w:sz w:val="28"/>
          <w:szCs w:val="28"/>
          <w:lang w:bidi="ar-SA"/>
        </w:rPr>
        <w:t>報名表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□</w:t>
      </w:r>
    </w:p>
    <w:tbl>
      <w:tblPr>
        <w:tblW w:w="921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"/>
        <w:gridCol w:w="251"/>
        <w:gridCol w:w="753"/>
        <w:gridCol w:w="251"/>
        <w:gridCol w:w="1491"/>
        <w:gridCol w:w="768"/>
        <w:gridCol w:w="723"/>
        <w:gridCol w:w="30"/>
        <w:gridCol w:w="251"/>
        <w:gridCol w:w="753"/>
        <w:gridCol w:w="458"/>
        <w:gridCol w:w="1491"/>
        <w:gridCol w:w="1492"/>
      </w:tblGrid>
      <w:tr w:rsidR="00E772E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校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7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left="113" w:right="113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松山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區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民生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國民小學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班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家裡電話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20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</w:p>
          <w:p w:rsidR="00E772E7" w:rsidRDefault="00485DA0">
            <w:pPr>
              <w:spacing w:before="120"/>
              <w:rPr>
                <w:rFonts w:hint="eastAsia"/>
              </w:rPr>
            </w:pPr>
            <w:r>
              <w:rPr>
                <w:rFonts w:ascii="標楷體" w:eastAsia="標楷體" w:hAnsi="標楷體" w:cs="Arial"/>
                <w:color w:val="C00000"/>
                <w:spacing w:val="20"/>
                <w:szCs w:val="20"/>
                <w:lang w:bidi="ar-SA"/>
              </w:rPr>
              <w:t>(</w:t>
            </w:r>
            <w:r>
              <w:rPr>
                <w:rFonts w:ascii="標楷體" w:eastAsia="標楷體" w:hAnsi="標楷體" w:cs="Arial"/>
                <w:color w:val="C00000"/>
                <w:spacing w:val="20"/>
                <w:szCs w:val="20"/>
                <w:lang w:bidi="ar-SA"/>
              </w:rPr>
              <w:t>學生個資請勿外流</w:t>
            </w:r>
            <w:r>
              <w:rPr>
                <w:rFonts w:ascii="標楷體" w:eastAsia="標楷體" w:hAnsi="標楷體" w:cs="Arial"/>
                <w:color w:val="C00000"/>
                <w:spacing w:val="20"/>
                <w:szCs w:val="20"/>
                <w:lang w:bidi="ar-SA"/>
              </w:rPr>
              <w:t>)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參加本活動獲獎紀錄</w:t>
            </w:r>
          </w:p>
        </w:tc>
        <w:tc>
          <w:tcPr>
            <w:tcW w:w="7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本次為第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(   )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次參加；曾獲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美創展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展出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(   )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次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小小美術家的話</w:t>
            </w: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1.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題目：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創作想法：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2.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題目：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創作想法：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3.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題目：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創作想法：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ind w:right="227" w:firstLine="4680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pacing w:val="20"/>
                <w:sz w:val="22"/>
                <w:szCs w:val="20"/>
                <w:lang w:bidi="ar-SA"/>
              </w:rPr>
              <w:t>作者簽名：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初</w:t>
            </w:r>
          </w:p>
          <w:p w:rsidR="00E772E7" w:rsidRDefault="00E772E7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審</w:t>
            </w:r>
          </w:p>
          <w:p w:rsidR="00E772E7" w:rsidRDefault="00E772E7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作</w:t>
            </w:r>
          </w:p>
          <w:p w:rsidR="00E772E7" w:rsidRDefault="00E772E7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業</w:t>
            </w:r>
          </w:p>
          <w:p w:rsidR="00E772E7" w:rsidRDefault="00E772E7">
            <w:pPr>
              <w:spacing w:before="120"/>
              <w:rPr>
                <w:rFonts w:ascii="標楷體" w:eastAsia="標楷體" w:hAnsi="標楷體" w:cs="Arial"/>
                <w:szCs w:val="20"/>
                <w:lang w:bidi="ar-SA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ind w:left="113" w:right="113"/>
              <w:rPr>
                <w:rFonts w:ascii="標楷體" w:eastAsia="標楷體" w:hAnsi="標楷體" w:cs="Arial"/>
                <w:szCs w:val="20"/>
                <w:lang w:bidi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主題清晰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構圖完整</w:t>
            </w: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技巧熟練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創意新穎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  <w:t>媒材適當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20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20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20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ind w:left="113" w:right="113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20"/>
              <w:rPr>
                <w:rFonts w:ascii="標楷體" w:eastAsia="標楷體" w:hAnsi="標楷體" w:cs="Arial"/>
                <w:sz w:val="22"/>
                <w:szCs w:val="20"/>
                <w:lang w:bidi="ar-SA"/>
              </w:rPr>
            </w:pPr>
          </w:p>
        </w:tc>
        <w:tc>
          <w:tcPr>
            <w:tcW w:w="87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before="120"/>
              <w:rPr>
                <w:rFonts w:hint="eastAsia"/>
              </w:rPr>
            </w:pPr>
            <w:r>
              <w:rPr>
                <w:rFonts w:ascii="Symbol" w:eastAsia="Symbol" w:hAnsi="Symbol" w:cs="Symbol"/>
                <w:sz w:val="22"/>
                <w:szCs w:val="20"/>
                <w:lang w:bidi="ar-SA"/>
              </w:rPr>
              <w:t>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 xml:space="preserve"> 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請各班視覺藝術教師依學生作品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，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勾選其通過的項目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，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並勾選下列之初審結果；另</w:t>
            </w:r>
            <w:r>
              <w:rPr>
                <w:rFonts w:ascii="標楷體" w:eastAsia="標楷體" w:hAnsi="標楷體" w:cs="Times New Roman"/>
                <w:lang w:bidi="ar-SA"/>
              </w:rPr>
              <w:t>「</w:t>
            </w:r>
            <w:r>
              <w:rPr>
                <w:rFonts w:ascii="標楷體" w:eastAsia="標楷體" w:hAnsi="標楷體" w:cs="Arial"/>
                <w:bCs/>
                <w:lang w:bidi="ar-SA"/>
              </w:rPr>
              <w:t>認證</w:t>
            </w:r>
            <w:r>
              <w:rPr>
                <w:rFonts w:ascii="標楷體" w:eastAsia="標楷體" w:hAnsi="標楷體" w:cs="Arial"/>
                <w:bCs/>
                <w:lang w:bidi="ar-SA"/>
              </w:rPr>
              <w:t>10</w:t>
            </w:r>
            <w:r>
              <w:rPr>
                <w:rFonts w:ascii="標楷體" w:eastAsia="標楷體" w:hAnsi="標楷體" w:cs="Arial"/>
                <w:bCs/>
                <w:lang w:bidi="ar-SA"/>
              </w:rPr>
              <w:t>次以上學生</w:t>
            </w:r>
            <w:r>
              <w:rPr>
                <w:rFonts w:ascii="標楷體" w:eastAsia="標楷體" w:hAnsi="標楷體" w:cs="Times New Roman"/>
                <w:bCs/>
                <w:lang w:bidi="ar-SA"/>
              </w:rPr>
              <w:t>」無須參與初審及複審，參加決選學生名單請填附件</w:t>
            </w:r>
            <w:r>
              <w:rPr>
                <w:rFonts w:ascii="標楷體" w:eastAsia="標楷體" w:hAnsi="標楷體" w:cs="Times New Roman"/>
                <w:bCs/>
                <w:lang w:bidi="ar-SA"/>
              </w:rPr>
              <w:t>7</w:t>
            </w:r>
            <w:r>
              <w:rPr>
                <w:rFonts w:ascii="標楷體" w:eastAsia="標楷體" w:hAnsi="標楷體" w:cs="Times New Roman"/>
                <w:bCs/>
                <w:lang w:bidi="ar-SA"/>
              </w:rPr>
              <w:t>。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before="190" w:after="190"/>
              <w:jc w:val="center"/>
              <w:rPr>
                <w:rFonts w:ascii="標楷體" w:eastAsia="標楷體" w:hAnsi="標楷體" w:cs="Arial"/>
                <w:sz w:val="22"/>
                <w:szCs w:val="20"/>
                <w:lang w:bidi="ar-SA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eastAsia="zh-HK" w:bidi="ar-SA"/>
              </w:rPr>
              <w:t>班級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視覺藝術教師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簽名︰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spacing w:before="190" w:after="190"/>
              <w:jc w:val="both"/>
              <w:rPr>
                <w:rFonts w:ascii="標楷體" w:eastAsia="標楷體" w:hAnsi="標楷體" w:cs="Arial"/>
                <w:sz w:val="22"/>
                <w:szCs w:val="20"/>
                <w:lang w:bidi="ar-SA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90" w:after="190"/>
              <w:rPr>
                <w:rFonts w:ascii="標楷體" w:eastAsia="標楷體" w:hAnsi="標楷體" w:cs="Arial"/>
                <w:sz w:val="22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初審結果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before="190" w:after="190"/>
              <w:jc w:val="both"/>
              <w:rPr>
                <w:rFonts w:ascii="標楷體" w:eastAsia="標楷體" w:hAnsi="標楷體" w:cs="Arial"/>
                <w:sz w:val="22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再加油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 xml:space="preserve"> □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通過初審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 xml:space="preserve"> □</w:t>
            </w:r>
            <w:r>
              <w:rPr>
                <w:rFonts w:ascii="標楷體" w:eastAsia="標楷體" w:hAnsi="標楷體" w:cs="Arial"/>
                <w:sz w:val="22"/>
                <w:szCs w:val="20"/>
                <w:lang w:bidi="ar-SA"/>
              </w:rPr>
              <w:t>參加複審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307"/>
        </w:trPr>
        <w:tc>
          <w:tcPr>
            <w:tcW w:w="7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ind w:right="11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pacing w:val="40"/>
                <w:sz w:val="28"/>
                <w:szCs w:val="20"/>
                <w:lang w:bidi="ar-SA"/>
              </w:rPr>
              <w:t>視覺藝術教師評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語</w:t>
            </w:r>
          </w:p>
        </w:tc>
        <w:tc>
          <w:tcPr>
            <w:tcW w:w="326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獲參加金牌獎者，請視覺藝術教師</w:t>
            </w:r>
            <w:r>
              <w:rPr>
                <w:rFonts w:ascii="標楷體" w:eastAsia="標楷體" w:hAnsi="標楷體" w:cs="Arial"/>
                <w:sz w:val="20"/>
                <w:szCs w:val="20"/>
                <w:lang w:eastAsia="zh-HK" w:bidi="ar-SA"/>
              </w:rPr>
              <w:t>務必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填寫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)</w:t>
            </w:r>
          </w:p>
          <w:p w:rsidR="00E772E7" w:rsidRDefault="00E772E7">
            <w:pPr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E772E7">
            <w:pPr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E772E7">
            <w:pPr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E772E7">
            <w:pPr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E772E7">
            <w:pPr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E772E7">
            <w:pPr>
              <w:rPr>
                <w:rFonts w:ascii="標楷體" w:eastAsia="標楷體" w:hAnsi="標楷體" w:cs="Arial"/>
                <w:szCs w:val="20"/>
                <w:lang w:bidi="ar-SA"/>
              </w:rPr>
            </w:pPr>
          </w:p>
          <w:p w:rsidR="00E772E7" w:rsidRDefault="00E772E7">
            <w:pP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</w:p>
        </w:tc>
        <w:tc>
          <w:tcPr>
            <w:tcW w:w="75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ind w:right="11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pacing w:val="80"/>
                <w:sz w:val="28"/>
                <w:szCs w:val="20"/>
                <w:lang w:bidi="ar-SA"/>
              </w:rPr>
              <w:t>家長的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話</w:t>
            </w:r>
          </w:p>
        </w:tc>
        <w:tc>
          <w:tcPr>
            <w:tcW w:w="44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(※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獲選參加複審者，請家長</w:t>
            </w:r>
            <w:r>
              <w:rPr>
                <w:rFonts w:ascii="標楷體" w:eastAsia="標楷體" w:hAnsi="標楷體" w:cs="Arial"/>
                <w:sz w:val="20"/>
                <w:szCs w:val="20"/>
                <w:lang w:eastAsia="zh-HK" w:bidi="ar-SA"/>
              </w:rPr>
              <w:t>務必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填寫鼓勵小朋友的話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)</w:t>
            </w:r>
          </w:p>
          <w:p w:rsidR="00E772E7" w:rsidRDefault="00E772E7">
            <w:pPr>
              <w:rPr>
                <w:rFonts w:ascii="標楷體" w:eastAsia="標楷體" w:hAnsi="標楷體" w:cs="Arial"/>
                <w:spacing w:val="20"/>
                <w:szCs w:val="20"/>
                <w:lang w:bidi="ar-SA"/>
              </w:rPr>
            </w:pPr>
          </w:p>
        </w:tc>
      </w:tr>
    </w:tbl>
    <w:p w:rsidR="00E772E7" w:rsidRDefault="00485DA0">
      <w:pPr>
        <w:snapToGrid w:val="0"/>
        <w:ind w:right="170"/>
        <w:jc w:val="both"/>
        <w:rPr>
          <w:rFonts w:ascii="標楷體" w:eastAsia="標楷體" w:hAnsi="標楷體" w:cs="Arial"/>
          <w:szCs w:val="20"/>
          <w:lang w:bidi="ar-SA"/>
        </w:rPr>
      </w:pPr>
      <w:r>
        <w:rPr>
          <w:rFonts w:ascii="標楷體" w:eastAsia="標楷體" w:hAnsi="標楷體" w:cs="Arial"/>
          <w:szCs w:val="20"/>
          <w:lang w:bidi="ar-SA"/>
        </w:rPr>
        <w:t>★</w:t>
      </w:r>
      <w:r>
        <w:rPr>
          <w:rFonts w:ascii="標楷體" w:eastAsia="標楷體" w:hAnsi="標楷體" w:cs="Arial"/>
          <w:szCs w:val="20"/>
          <w:lang w:bidi="ar-SA"/>
        </w:rPr>
        <w:t>請用迴紋針別於</w:t>
      </w:r>
      <w:r>
        <w:rPr>
          <w:rFonts w:ascii="標楷體" w:eastAsia="標楷體" w:hAnsi="標楷體" w:cs="Arial"/>
          <w:szCs w:val="20"/>
          <w:lang w:bidi="ar-SA"/>
        </w:rPr>
        <w:t>3</w:t>
      </w:r>
      <w:r>
        <w:rPr>
          <w:rFonts w:ascii="標楷體" w:eastAsia="標楷體" w:hAnsi="標楷體" w:cs="Arial"/>
          <w:szCs w:val="20"/>
          <w:lang w:bidi="ar-SA"/>
        </w:rPr>
        <w:t>張作品之上。</w:t>
      </w:r>
    </w:p>
    <w:p w:rsidR="00E772E7" w:rsidRDefault="00485DA0">
      <w:pPr>
        <w:snapToGrid w:val="0"/>
        <w:ind w:right="170"/>
        <w:jc w:val="both"/>
        <w:rPr>
          <w:rFonts w:ascii="標楷體" w:eastAsia="標楷體" w:hAnsi="標楷體" w:cs="Arial"/>
          <w:szCs w:val="20"/>
          <w:lang w:bidi="ar-SA"/>
        </w:rPr>
      </w:pPr>
      <w:r>
        <w:rPr>
          <w:rFonts w:ascii="標楷體" w:eastAsia="標楷體" w:hAnsi="標楷體" w:cs="Arial"/>
          <w:szCs w:val="20"/>
          <w:lang w:bidi="ar-SA"/>
        </w:rPr>
        <w:t>★</w:t>
      </w:r>
      <w:r>
        <w:rPr>
          <w:rFonts w:ascii="標楷體" w:eastAsia="標楷體" w:hAnsi="標楷體" w:cs="Arial"/>
          <w:szCs w:val="20"/>
          <w:lang w:bidi="ar-SA"/>
        </w:rPr>
        <w:t>本表填寫不完整者，若獲金牌參加決選時，將不予評審。</w:t>
      </w:r>
    </w:p>
    <w:p w:rsidR="00E772E7" w:rsidRDefault="00485DA0">
      <w:pPr>
        <w:pageBreakBefore/>
        <w:spacing w:line="600" w:lineRule="exact"/>
        <w:ind w:right="450"/>
        <w:jc w:val="center"/>
        <w:rPr>
          <w:rFonts w:hint="eastAsia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5380987</wp:posOffset>
                </wp:positionH>
                <wp:positionV relativeFrom="paragraph">
                  <wp:posOffset>40005</wp:posOffset>
                </wp:positionV>
                <wp:extent cx="685800" cy="403863"/>
                <wp:effectExtent l="0" t="0" r="19050" b="15237"/>
                <wp:wrapNone/>
                <wp:docPr id="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72E7" w:rsidRDefault="00485DA0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423.7pt;margin-top:3.15pt;width:54pt;height:31.8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" strokeweight=".17625mm">
                <v:textbox>
                  <w:txbxContent>
                    <w:p w:rsidR="00E772E7" w:rsidRDefault="00485DA0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b/>
          <w:spacing w:val="20"/>
          <w:sz w:val="36"/>
          <w:szCs w:val="28"/>
          <w:lang w:bidi="ar-SA"/>
        </w:rPr>
        <w:t>作品標籤</w:t>
      </w:r>
    </w:p>
    <w:p w:rsidR="00E772E7" w:rsidRDefault="00485DA0">
      <w:pPr>
        <w:numPr>
          <w:ilvl w:val="0"/>
          <w:numId w:val="46"/>
        </w:numPr>
        <w:tabs>
          <w:tab w:val="left" w:pos="1265"/>
        </w:tabs>
        <w:spacing w:line="400" w:lineRule="exact"/>
        <w:ind w:left="1264"/>
        <w:rPr>
          <w:rFonts w:ascii="標楷體" w:eastAsia="標楷體" w:hAnsi="標楷體" w:cs="Arial"/>
          <w:szCs w:val="20"/>
          <w:lang w:bidi="ar-SA"/>
        </w:rPr>
      </w:pPr>
      <w:r>
        <w:rPr>
          <w:rFonts w:ascii="標楷體" w:eastAsia="標楷體" w:hAnsi="標楷體" w:cs="Arial"/>
          <w:szCs w:val="20"/>
          <w:lang w:bidi="ar-SA"/>
        </w:rPr>
        <w:t>每件作品填寫</w:t>
      </w:r>
      <w:r>
        <w:rPr>
          <w:rFonts w:ascii="標楷體" w:eastAsia="標楷體" w:hAnsi="標楷體" w:cs="Arial"/>
          <w:szCs w:val="20"/>
          <w:lang w:bidi="ar-SA"/>
        </w:rPr>
        <w:t>1</w:t>
      </w:r>
      <w:r>
        <w:rPr>
          <w:rFonts w:ascii="標楷體" w:eastAsia="標楷體" w:hAnsi="標楷體" w:cs="Arial"/>
          <w:szCs w:val="20"/>
          <w:lang w:bidi="ar-SA"/>
        </w:rPr>
        <w:t>張作品標籤，標籤請貼於作品背面右下角。</w:t>
      </w:r>
    </w:p>
    <w:p w:rsidR="00E772E7" w:rsidRDefault="00485DA0">
      <w:pPr>
        <w:numPr>
          <w:ilvl w:val="0"/>
          <w:numId w:val="46"/>
        </w:numPr>
        <w:tabs>
          <w:tab w:val="left" w:pos="1265"/>
        </w:tabs>
        <w:spacing w:line="400" w:lineRule="exact"/>
        <w:ind w:left="1264"/>
        <w:rPr>
          <w:rFonts w:ascii="標楷體" w:eastAsia="標楷體" w:hAnsi="標楷體" w:cs="Arial"/>
          <w:szCs w:val="20"/>
          <w:lang w:bidi="ar-SA"/>
        </w:rPr>
      </w:pPr>
      <w:r>
        <w:rPr>
          <w:rFonts w:ascii="標楷體" w:eastAsia="標楷體" w:hAnsi="標楷體" w:cs="Arial"/>
          <w:szCs w:val="20"/>
          <w:lang w:bidi="ar-SA"/>
        </w:rPr>
        <w:t>作品請依照所貼之作品編號，按</w:t>
      </w:r>
      <w:r>
        <w:rPr>
          <w:rFonts w:ascii="標楷體" w:eastAsia="標楷體" w:hAnsi="標楷體" w:cs="Arial"/>
          <w:szCs w:val="20"/>
          <w:lang w:bidi="ar-SA"/>
        </w:rPr>
        <w:t>1.2.3.</w:t>
      </w:r>
      <w:r>
        <w:rPr>
          <w:rFonts w:ascii="標楷體" w:eastAsia="標楷體" w:hAnsi="標楷體" w:cs="Arial"/>
          <w:szCs w:val="20"/>
          <w:lang w:bidi="ar-SA"/>
        </w:rPr>
        <w:t>由上而下順序排列，並在報名表按此編號填寫作品說明。</w:t>
      </w:r>
    </w:p>
    <w:p w:rsidR="00E772E7" w:rsidRDefault="00485DA0">
      <w:pPr>
        <w:spacing w:line="400" w:lineRule="exact"/>
        <w:rPr>
          <w:rFonts w:ascii="Times New Roman" w:hAnsi="Times New Roman" w:cs="Times New Roman"/>
          <w:sz w:val="28"/>
          <w:szCs w:val="20"/>
          <w:lang w:bidi="ar-SA"/>
        </w:rPr>
      </w:pPr>
      <w:r>
        <w:rPr>
          <w:rFonts w:ascii="Times New Roman" w:hAnsi="Times New Roman" w:cs="Times New Roman"/>
          <w:sz w:val="28"/>
          <w:szCs w:val="20"/>
          <w:lang w:bidi="ar-SA"/>
        </w:rPr>
        <w:t xml:space="preserve">　</w:t>
      </w:r>
      <w:r>
        <w:rPr>
          <w:rFonts w:ascii="Times New Roman" w:hAnsi="Times New Roman" w:cs="Times New Roman"/>
          <w:sz w:val="28"/>
          <w:szCs w:val="20"/>
          <w:lang w:bidi="ar-SA"/>
        </w:rPr>
        <w:t>………………………………………………………………………………</w:t>
      </w:r>
    </w:p>
    <w:p w:rsidR="00E772E7" w:rsidRDefault="00485DA0">
      <w:pPr>
        <w:spacing w:line="400" w:lineRule="exact"/>
        <w:jc w:val="center"/>
        <w:rPr>
          <w:rFonts w:ascii="標楷體" w:eastAsia="標楷體" w:hAnsi="標楷體" w:cs="Arial"/>
          <w:spacing w:val="20"/>
          <w:sz w:val="28"/>
          <w:szCs w:val="20"/>
          <w:lang w:bidi="ar-SA"/>
        </w:rPr>
      </w:pP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臺北市公私立國民小學兒童美術創作展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 xml:space="preserve">  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校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松山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區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民生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國民小學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班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號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1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</w:tbl>
    <w:p w:rsidR="00E772E7" w:rsidRDefault="00485DA0">
      <w:pPr>
        <w:spacing w:line="400" w:lineRule="exact"/>
        <w:rPr>
          <w:rFonts w:ascii="標楷體" w:eastAsia="標楷體" w:hAnsi="標楷體" w:cs="Arial"/>
          <w:sz w:val="28"/>
          <w:szCs w:val="20"/>
          <w:lang w:bidi="ar-SA"/>
        </w:rPr>
      </w:pPr>
      <w:r>
        <w:rPr>
          <w:rFonts w:ascii="標楷體" w:eastAsia="標楷體" w:hAnsi="標楷體" w:cs="Arial"/>
          <w:sz w:val="28"/>
          <w:szCs w:val="20"/>
          <w:lang w:bidi="ar-SA"/>
        </w:rPr>
        <w:t xml:space="preserve">　</w:t>
      </w:r>
      <w:r>
        <w:rPr>
          <w:rFonts w:ascii="標楷體" w:eastAsia="標楷體" w:hAnsi="標楷體" w:cs="Arial"/>
          <w:sz w:val="28"/>
          <w:szCs w:val="20"/>
          <w:lang w:bidi="ar-SA"/>
        </w:rPr>
        <w:t>………………………………………………………………………………</w:t>
      </w:r>
    </w:p>
    <w:p w:rsidR="00E772E7" w:rsidRDefault="00485DA0">
      <w:pPr>
        <w:spacing w:line="400" w:lineRule="exact"/>
        <w:jc w:val="center"/>
        <w:rPr>
          <w:rFonts w:ascii="標楷體" w:eastAsia="標楷體" w:hAnsi="標楷體" w:cs="Arial"/>
          <w:spacing w:val="20"/>
          <w:sz w:val="28"/>
          <w:szCs w:val="20"/>
          <w:lang w:bidi="ar-SA"/>
        </w:rPr>
      </w:pP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臺北市公私立國民小學兒童美術創作展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 xml:space="preserve">  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校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松山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區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民生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國民小學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班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號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2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</w:tbl>
    <w:p w:rsidR="00E772E7" w:rsidRDefault="00485DA0">
      <w:pPr>
        <w:spacing w:line="400" w:lineRule="exact"/>
        <w:rPr>
          <w:rFonts w:ascii="標楷體" w:eastAsia="標楷體" w:hAnsi="標楷體" w:cs="Arial"/>
          <w:sz w:val="28"/>
          <w:szCs w:val="20"/>
          <w:lang w:bidi="ar-SA"/>
        </w:rPr>
      </w:pPr>
      <w:r>
        <w:rPr>
          <w:rFonts w:ascii="標楷體" w:eastAsia="標楷體" w:hAnsi="標楷體" w:cs="Arial"/>
          <w:sz w:val="28"/>
          <w:szCs w:val="20"/>
          <w:lang w:bidi="ar-SA"/>
        </w:rPr>
        <w:t xml:space="preserve">　</w:t>
      </w:r>
      <w:r>
        <w:rPr>
          <w:rFonts w:ascii="標楷體" w:eastAsia="標楷體" w:hAnsi="標楷體" w:cs="Arial"/>
          <w:sz w:val="28"/>
          <w:szCs w:val="20"/>
          <w:lang w:bidi="ar-SA"/>
        </w:rPr>
        <w:t>………………………………………………………………………………</w:t>
      </w:r>
    </w:p>
    <w:p w:rsidR="00E772E7" w:rsidRDefault="00485DA0">
      <w:pPr>
        <w:spacing w:line="400" w:lineRule="exact"/>
        <w:jc w:val="center"/>
        <w:rPr>
          <w:rFonts w:ascii="標楷體" w:eastAsia="標楷體" w:hAnsi="標楷體" w:cs="Arial"/>
          <w:spacing w:val="20"/>
          <w:sz w:val="28"/>
          <w:szCs w:val="20"/>
          <w:lang w:bidi="ar-SA"/>
        </w:rPr>
      </w:pP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臺北市公私立國民小學兒童美術創作展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 xml:space="preserve">  </w:t>
      </w:r>
      <w:r>
        <w:rPr>
          <w:rFonts w:ascii="標楷體" w:eastAsia="標楷體" w:hAnsi="標楷體" w:cs="Arial"/>
          <w:spacing w:val="20"/>
          <w:sz w:val="28"/>
          <w:szCs w:val="20"/>
          <w:lang w:bidi="ar-SA"/>
        </w:rPr>
        <w:t>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校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松山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區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民生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國民小學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年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班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 xml:space="preserve">         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號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作品</w:t>
            </w:r>
            <w:r>
              <w:rPr>
                <w:rFonts w:ascii="標楷體" w:eastAsia="標楷體" w:hAnsi="標楷體" w:cs="Arial"/>
                <w:sz w:val="28"/>
                <w:szCs w:val="20"/>
                <w:lang w:bidi="ar-SA"/>
              </w:rPr>
              <w:t>3</w:t>
            </w:r>
            <w:r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  <w:sz w:val="28"/>
                <w:szCs w:val="20"/>
                <w:lang w:bidi="ar-SA"/>
              </w:rPr>
            </w:pPr>
          </w:p>
        </w:tc>
      </w:tr>
    </w:tbl>
    <w:p w:rsidR="00E772E7" w:rsidRDefault="00485DA0">
      <w:pPr>
        <w:pageBreakBefore/>
        <w:spacing w:line="320" w:lineRule="exact"/>
        <w:jc w:val="center"/>
        <w:rPr>
          <w:rFonts w:hint="eastAsia"/>
        </w:rPr>
      </w:pPr>
      <w:r>
        <w:rPr>
          <w:rFonts w:ascii="標楷體" w:eastAsia="標楷體" w:hAnsi="標楷體" w:cs="Arial"/>
          <w:b/>
          <w:sz w:val="28"/>
          <w:szCs w:val="20"/>
          <w:lang w:bidi="ar-SA"/>
        </w:rPr>
        <w:lastRenderedPageBreak/>
        <w:t xml:space="preserve">                                                                                          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5430521</wp:posOffset>
                </wp:positionH>
                <wp:positionV relativeFrom="paragraph">
                  <wp:posOffset>-193038</wp:posOffset>
                </wp:positionV>
                <wp:extent cx="685800" cy="403863"/>
                <wp:effectExtent l="0" t="0" r="19050" b="15237"/>
                <wp:wrapNone/>
                <wp:docPr id="3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72E7" w:rsidRDefault="00485DA0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8" type="#_x0000_t202" style="position:absolute;left:0;text-align:left;margin-left:427.6pt;margin-top:-15.2pt;width:54pt;height:31.8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" strokeweight=".17625mm">
                <v:textbox>
                  <w:txbxContent>
                    <w:p w:rsidR="00E772E7" w:rsidRDefault="00485DA0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 xml:space="preserve">                                                                                                           </w: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>臺北市</w:t>
      </w:r>
      <w:r>
        <w:rPr>
          <w:rFonts w:ascii="標楷體" w:eastAsia="標楷體" w:hAnsi="標楷體" w:cs="Arial"/>
          <w:b/>
          <w:sz w:val="28"/>
          <w:szCs w:val="20"/>
          <w:u w:val="single"/>
          <w:lang w:bidi="ar-SA"/>
        </w:rPr>
        <w:t>_</w:t>
      </w:r>
      <w:r>
        <w:rPr>
          <w:rFonts w:ascii="標楷體" w:eastAsia="標楷體" w:hAnsi="標楷體" w:cs="Arial"/>
          <w:b/>
          <w:sz w:val="28"/>
          <w:szCs w:val="20"/>
          <w:u w:val="single"/>
          <w:lang w:bidi="ar-SA"/>
        </w:rPr>
        <w:t>松山區民生</w:t>
      </w:r>
      <w:r>
        <w:rPr>
          <w:rFonts w:ascii="標楷體" w:eastAsia="標楷體" w:hAnsi="標楷體" w:cs="Arial"/>
          <w:b/>
          <w:sz w:val="28"/>
          <w:szCs w:val="20"/>
          <w:u w:val="single"/>
          <w:lang w:bidi="ar-SA"/>
        </w:rPr>
        <w:t>_</w: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>國民小學</w: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>109</w: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>學年度兒童美術創作展初審及複審參加名冊</w:t>
      </w:r>
    </w:p>
    <w:p w:rsidR="00E772E7" w:rsidRDefault="00485DA0">
      <w:pPr>
        <w:spacing w:line="320" w:lineRule="exact"/>
        <w:rPr>
          <w:rFonts w:hint="eastAsia"/>
        </w:rPr>
      </w:pPr>
      <w:r>
        <w:rPr>
          <w:rFonts w:ascii="標楷體" w:eastAsia="標楷體" w:hAnsi="標楷體" w:cs="Arial"/>
          <w:sz w:val="22"/>
          <w:szCs w:val="20"/>
          <w:lang w:bidi="ar-SA"/>
        </w:rPr>
        <w:t>學校名稱：臺北市</w:t>
      </w:r>
      <w:r>
        <w:rPr>
          <w:rFonts w:ascii="標楷體" w:eastAsia="標楷體" w:hAnsi="標楷體" w:cs="Arial"/>
          <w:sz w:val="22"/>
          <w:szCs w:val="20"/>
          <w:u w:val="single"/>
          <w:lang w:bidi="ar-SA"/>
        </w:rPr>
        <w:t xml:space="preserve"> </w:t>
      </w:r>
      <w:r>
        <w:rPr>
          <w:rFonts w:ascii="標楷體" w:eastAsia="標楷體" w:hAnsi="標楷體" w:cs="Arial"/>
          <w:sz w:val="22"/>
          <w:szCs w:val="20"/>
          <w:u w:val="single"/>
          <w:lang w:bidi="ar-SA"/>
        </w:rPr>
        <w:t>松山區民生</w:t>
      </w:r>
      <w:r>
        <w:rPr>
          <w:rFonts w:ascii="標楷體" w:eastAsia="標楷體" w:hAnsi="標楷體" w:cs="Arial"/>
          <w:sz w:val="22"/>
          <w:szCs w:val="20"/>
          <w:u w:val="single"/>
          <w:lang w:bidi="ar-SA"/>
        </w:rPr>
        <w:t xml:space="preserve">  </w:t>
      </w:r>
      <w:r>
        <w:rPr>
          <w:rFonts w:ascii="標楷體" w:eastAsia="標楷體" w:hAnsi="標楷體" w:cs="Arial"/>
          <w:sz w:val="22"/>
          <w:szCs w:val="20"/>
          <w:lang w:bidi="ar-SA"/>
        </w:rPr>
        <w:t xml:space="preserve"> </w:t>
      </w:r>
      <w:r>
        <w:rPr>
          <w:rFonts w:ascii="標楷體" w:eastAsia="標楷體" w:hAnsi="標楷體" w:cs="Arial"/>
          <w:sz w:val="22"/>
          <w:szCs w:val="20"/>
          <w:lang w:bidi="ar-SA"/>
        </w:rPr>
        <w:t>國小</w:t>
      </w:r>
      <w:r>
        <w:rPr>
          <w:rFonts w:ascii="標楷體" w:eastAsia="標楷體" w:hAnsi="標楷體" w:cs="Arial"/>
          <w:sz w:val="22"/>
          <w:szCs w:val="20"/>
          <w:lang w:bidi="ar-SA"/>
        </w:rPr>
        <w:t xml:space="preserve">        </w:t>
      </w:r>
      <w:r>
        <w:rPr>
          <w:rFonts w:ascii="標楷體" w:eastAsia="標楷體" w:hAnsi="標楷體" w:cs="Arial"/>
          <w:sz w:val="22"/>
          <w:szCs w:val="20"/>
          <w:lang w:bidi="ar-SA"/>
        </w:rPr>
        <w:t>班級：</w:t>
      </w:r>
      <w:r>
        <w:rPr>
          <w:rFonts w:ascii="標楷體" w:eastAsia="標楷體" w:hAnsi="標楷體" w:cs="Arial"/>
          <w:sz w:val="22"/>
          <w:szCs w:val="20"/>
          <w:u w:val="single"/>
          <w:lang w:bidi="ar-SA"/>
        </w:rPr>
        <w:t xml:space="preserve">       </w:t>
      </w:r>
      <w:r>
        <w:rPr>
          <w:rFonts w:ascii="標楷體" w:eastAsia="標楷體" w:hAnsi="標楷體" w:cs="Arial"/>
          <w:sz w:val="22"/>
          <w:szCs w:val="20"/>
          <w:lang w:bidi="ar-SA"/>
        </w:rPr>
        <w:t>年</w:t>
      </w:r>
      <w:r>
        <w:rPr>
          <w:rFonts w:ascii="標楷體" w:eastAsia="標楷體" w:hAnsi="標楷體" w:cs="Arial"/>
          <w:sz w:val="22"/>
          <w:szCs w:val="20"/>
          <w:u w:val="single"/>
          <w:lang w:bidi="ar-SA"/>
        </w:rPr>
        <w:t xml:space="preserve">       </w:t>
      </w:r>
      <w:r>
        <w:rPr>
          <w:rFonts w:ascii="標楷體" w:eastAsia="標楷體" w:hAnsi="標楷體" w:cs="Arial"/>
          <w:sz w:val="22"/>
          <w:szCs w:val="20"/>
          <w:lang w:bidi="ar-SA"/>
        </w:rPr>
        <w:t>班</w:t>
      </w:r>
    </w:p>
    <w:tbl>
      <w:tblPr>
        <w:tblW w:w="9667" w:type="dxa"/>
        <w:tblInd w:w="-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8"/>
        <w:gridCol w:w="889"/>
        <w:gridCol w:w="452"/>
        <w:gridCol w:w="404"/>
        <w:gridCol w:w="35"/>
        <w:gridCol w:w="467"/>
        <w:gridCol w:w="517"/>
        <w:gridCol w:w="278"/>
        <w:gridCol w:w="714"/>
        <w:gridCol w:w="278"/>
        <w:gridCol w:w="555"/>
        <w:gridCol w:w="12"/>
        <w:gridCol w:w="289"/>
        <w:gridCol w:w="987"/>
        <w:gridCol w:w="6"/>
        <w:gridCol w:w="561"/>
        <w:gridCol w:w="573"/>
        <w:gridCol w:w="277"/>
        <w:gridCol w:w="284"/>
        <w:gridCol w:w="573"/>
        <w:gridCol w:w="980"/>
      </w:tblGrid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6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參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加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初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審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學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生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名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  <w:lang w:bidi="ar-SA"/>
              </w:rPr>
              <w:t>冊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編號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名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性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別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學生個人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送件次別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編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性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別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學生個人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送件次別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3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6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7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13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29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30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31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16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32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2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b/>
                <w:sz w:val="20"/>
                <w:lang w:bidi="ar-SA"/>
              </w:rPr>
              <w:t>參加複審名冊︵每班最多</w:t>
            </w:r>
            <w:r>
              <w:rPr>
                <w:rFonts w:ascii="標楷體" w:eastAsia="標楷體" w:hAnsi="標楷體" w:cs="Arial"/>
                <w:b/>
                <w:sz w:val="20"/>
                <w:lang w:bidi="ar-SA"/>
              </w:rPr>
              <w:t>10</w:t>
            </w:r>
            <w:r>
              <w:rPr>
                <w:rFonts w:ascii="標楷體" w:eastAsia="標楷體" w:hAnsi="標楷體" w:cs="Arial"/>
                <w:b/>
                <w:sz w:val="20"/>
                <w:lang w:bidi="ar-SA"/>
              </w:rPr>
              <w:t>名︶</w:t>
            </w:r>
          </w:p>
        </w:tc>
        <w:tc>
          <w:tcPr>
            <w:tcW w:w="13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名</w:t>
            </w:r>
          </w:p>
        </w:tc>
        <w:tc>
          <w:tcPr>
            <w:tcW w:w="170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複審結果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由評審小組圈選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)</w:t>
            </w:r>
          </w:p>
        </w:tc>
        <w:tc>
          <w:tcPr>
            <w:tcW w:w="15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獲選參加美創展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16"/>
                <w:szCs w:val="16"/>
                <w:lang w:bidi="ar-SA"/>
              </w:rPr>
              <w:t>（由教務處勾選）</w:t>
            </w:r>
          </w:p>
        </w:tc>
        <w:tc>
          <w:tcPr>
            <w:tcW w:w="1288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姓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 xml:space="preserve">     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名</w:t>
            </w:r>
          </w:p>
        </w:tc>
        <w:tc>
          <w:tcPr>
            <w:tcW w:w="170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複審結果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由評審小組圈選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)</w:t>
            </w:r>
          </w:p>
        </w:tc>
        <w:tc>
          <w:tcPr>
            <w:tcW w:w="155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獲選參加美創展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16"/>
                <w:szCs w:val="16"/>
                <w:lang w:bidi="ar-SA"/>
              </w:rPr>
              <w:t>（由教務處勾選）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z w:val="28"/>
                <w:szCs w:val="20"/>
                <w:lang w:bidi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再加油、銅牌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Cs w:val="20"/>
                <w:lang w:bidi="ar-SA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2E7" w:rsidRDefault="00E772E7">
            <w:pPr>
              <w:rPr>
                <w:rFonts w:ascii="標楷體" w:eastAsia="標楷體" w:hAnsi="標楷體" w:cs="Arial"/>
                <w:strike/>
                <w:sz w:val="28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6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認證</w:t>
            </w:r>
          </w:p>
        </w:tc>
        <w:tc>
          <w:tcPr>
            <w:tcW w:w="889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通過初審人數</w:t>
            </w:r>
          </w:p>
        </w:tc>
        <w:tc>
          <w:tcPr>
            <w:tcW w:w="891" w:type="dxa"/>
            <w:gridSpan w:val="3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參加複審人數</w:t>
            </w:r>
          </w:p>
        </w:tc>
        <w:tc>
          <w:tcPr>
            <w:tcW w:w="984" w:type="dxa"/>
            <w:gridSpan w:val="2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護照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初階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獎狀</w:t>
            </w:r>
          </w:p>
        </w:tc>
        <w:tc>
          <w:tcPr>
            <w:tcW w:w="1134" w:type="dxa"/>
            <w:gridSpan w:val="4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eastAsia="zh-HK" w:bidi="ar-SA"/>
              </w:rPr>
              <w:t>進</w:t>
            </w: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階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獎狀</w:t>
            </w: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高階</w:t>
            </w:r>
          </w:p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獎狀</w:t>
            </w: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金牌獎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獎狀</w:t>
            </w: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銀牌獎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獎狀</w:t>
            </w:r>
          </w:p>
        </w:tc>
        <w:tc>
          <w:tcPr>
            <w:tcW w:w="980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銅牌獎</w:t>
            </w:r>
          </w:p>
          <w:p w:rsidR="00E772E7" w:rsidRDefault="00485DA0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Arial"/>
                <w:sz w:val="20"/>
                <w:szCs w:val="20"/>
                <w:lang w:bidi="ar-SA"/>
              </w:rPr>
              <w:t>獎狀</w:t>
            </w: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center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數量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</w:p>
        </w:tc>
        <w:tc>
          <w:tcPr>
            <w:tcW w:w="89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E772E7">
            <w:pPr>
              <w:jc w:val="center"/>
              <w:rPr>
                <w:rFonts w:ascii="標楷體" w:eastAsia="標楷體" w:hAnsi="標楷體" w:cs="Arial"/>
                <w:strike/>
                <w:sz w:val="20"/>
                <w:szCs w:val="20"/>
                <w:lang w:bidi="ar-SA"/>
              </w:rPr>
            </w:pPr>
          </w:p>
        </w:tc>
      </w:tr>
      <w:tr w:rsidR="00E772E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4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both"/>
              <w:rPr>
                <w:rFonts w:ascii="標楷體" w:eastAsia="標楷體" w:hAnsi="標楷體" w:cs="Arial"/>
                <w:lang w:bidi="ar-SA"/>
              </w:rPr>
            </w:pPr>
            <w:r>
              <w:rPr>
                <w:rFonts w:ascii="標楷體" w:eastAsia="標楷體" w:hAnsi="標楷體" w:cs="Arial"/>
                <w:lang w:bidi="ar-SA"/>
              </w:rPr>
              <w:t>視覺藝術教師簽名：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72E7" w:rsidRDefault="00485DA0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/>
                <w:sz w:val="18"/>
                <w:lang w:bidi="ar-SA"/>
              </w:rPr>
              <w:t>「</w:t>
            </w:r>
            <w:r>
              <w:rPr>
                <w:rFonts w:ascii="標楷體" w:eastAsia="標楷體" w:hAnsi="標楷體" w:cs="Arial"/>
                <w:bCs/>
                <w:sz w:val="18"/>
                <w:lang w:bidi="ar-SA"/>
              </w:rPr>
              <w:t>認證</w:t>
            </w:r>
            <w:r>
              <w:rPr>
                <w:rFonts w:ascii="標楷體" w:eastAsia="標楷體" w:hAnsi="標楷體" w:cs="Arial"/>
                <w:bCs/>
                <w:sz w:val="18"/>
                <w:lang w:bidi="ar-SA"/>
              </w:rPr>
              <w:t>10</w:t>
            </w:r>
            <w:r>
              <w:rPr>
                <w:rFonts w:ascii="標楷體" w:eastAsia="標楷體" w:hAnsi="標楷體" w:cs="Arial"/>
                <w:bCs/>
                <w:sz w:val="18"/>
                <w:lang w:bidi="ar-SA"/>
              </w:rPr>
              <w:t>次以上學生</w:t>
            </w:r>
            <w:r>
              <w:rPr>
                <w:rFonts w:ascii="標楷體" w:eastAsia="標楷體" w:hAnsi="標楷體" w:cs="Times New Roman"/>
                <w:bCs/>
                <w:sz w:val="18"/>
                <w:lang w:bidi="ar-SA"/>
              </w:rPr>
              <w:t>」</w:t>
            </w:r>
            <w:r>
              <w:rPr>
                <w:rFonts w:ascii="標楷體" w:eastAsia="標楷體" w:hAnsi="標楷體" w:cs="Times New Roman"/>
                <w:bCs/>
                <w:sz w:val="18"/>
                <w:u w:val="single"/>
                <w:lang w:bidi="ar-SA"/>
              </w:rPr>
              <w:t>無須參與初審及複審</w:t>
            </w:r>
            <w:r>
              <w:rPr>
                <w:rFonts w:ascii="標楷體" w:eastAsia="標楷體" w:hAnsi="標楷體" w:cs="Times New Roman"/>
                <w:bCs/>
                <w:sz w:val="18"/>
                <w:lang w:bidi="ar-SA"/>
              </w:rPr>
              <w:t>，參加決選學生名單請填附件</w:t>
            </w:r>
            <w:r>
              <w:rPr>
                <w:rFonts w:ascii="標楷體" w:eastAsia="標楷體" w:hAnsi="標楷體" w:cs="Times New Roman"/>
                <w:bCs/>
                <w:sz w:val="18"/>
                <w:lang w:bidi="ar-SA"/>
              </w:rPr>
              <w:t>7</w:t>
            </w:r>
            <w:r>
              <w:rPr>
                <w:rFonts w:ascii="標楷體" w:eastAsia="標楷體" w:hAnsi="標楷體" w:cs="Times New Roman"/>
                <w:bCs/>
                <w:sz w:val="18"/>
                <w:lang w:bidi="ar-SA"/>
              </w:rPr>
              <w:t>。</w:t>
            </w:r>
          </w:p>
        </w:tc>
      </w:tr>
    </w:tbl>
    <w:p w:rsidR="00E772E7" w:rsidRDefault="00485DA0">
      <w:pPr>
        <w:spacing w:line="520" w:lineRule="exact"/>
        <w:rPr>
          <w:rFonts w:hint="eastAsia"/>
        </w:rPr>
      </w:pPr>
      <w:r>
        <w:rPr>
          <w:rFonts w:ascii="標楷體" w:eastAsia="標楷體" w:hAnsi="標楷體" w:cs="Arial"/>
          <w:sz w:val="28"/>
          <w:szCs w:val="20"/>
          <w:lang w:bidi="ar-SA"/>
        </w:rPr>
        <w:t>承辦組長：</w:t>
      </w:r>
      <w:r>
        <w:rPr>
          <w:rFonts w:ascii="標楷體" w:eastAsia="標楷體" w:hAnsi="標楷體" w:cs="Arial"/>
          <w:sz w:val="28"/>
          <w:szCs w:val="20"/>
          <w:lang w:bidi="ar-SA"/>
        </w:rPr>
        <w:t xml:space="preserve">             </w:t>
      </w:r>
      <w:r>
        <w:rPr>
          <w:rFonts w:ascii="標楷體" w:eastAsia="標楷體" w:hAnsi="標楷體" w:cs="Arial"/>
          <w:sz w:val="28"/>
          <w:szCs w:val="20"/>
          <w:lang w:bidi="ar-SA"/>
        </w:rPr>
        <w:t>教務主任：</w:t>
      </w:r>
      <w:r>
        <w:rPr>
          <w:rFonts w:ascii="標楷體" w:eastAsia="標楷體" w:hAnsi="標楷體" w:cs="Arial"/>
          <w:sz w:val="28"/>
          <w:szCs w:val="20"/>
          <w:lang w:bidi="ar-SA"/>
        </w:rPr>
        <w:t xml:space="preserve"> </w:t>
      </w:r>
      <w:r>
        <w:rPr>
          <w:rFonts w:ascii="標楷體" w:eastAsia="標楷體" w:hAnsi="標楷體" w:cs="Arial"/>
          <w:sz w:val="28"/>
          <w:szCs w:val="20"/>
          <w:lang w:bidi="ar-SA"/>
        </w:rPr>
        <w:t xml:space="preserve">　</w:t>
      </w:r>
      <w:r>
        <w:rPr>
          <w:rFonts w:ascii="標楷體" w:eastAsia="標楷體" w:hAnsi="標楷體" w:cs="Arial"/>
          <w:sz w:val="28"/>
          <w:szCs w:val="20"/>
          <w:lang w:bidi="ar-SA"/>
        </w:rPr>
        <w:t xml:space="preserve">      </w: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 xml:space="preserve">     </w:t>
      </w:r>
      <w:r>
        <w:rPr>
          <w:rFonts w:ascii="標楷體" w:eastAsia="標楷體" w:hAnsi="標楷體" w:cs="Arial"/>
          <w:sz w:val="28"/>
          <w:szCs w:val="20"/>
          <w:lang w:bidi="ar-SA"/>
        </w:rPr>
        <w:t xml:space="preserve"> </w:t>
      </w:r>
      <w:r>
        <w:rPr>
          <w:rFonts w:ascii="標楷體" w:eastAsia="標楷體" w:hAnsi="標楷體" w:cs="Arial"/>
          <w:sz w:val="28"/>
          <w:szCs w:val="20"/>
          <w:lang w:bidi="ar-SA"/>
        </w:rPr>
        <w:t>校長：</w:t>
      </w:r>
      <w:r>
        <w:rPr>
          <w:rFonts w:ascii="標楷體" w:eastAsia="標楷體" w:hAnsi="標楷體" w:cs="Arial"/>
          <w:b/>
          <w:sz w:val="28"/>
          <w:szCs w:val="20"/>
          <w:lang w:bidi="ar-SA"/>
        </w:rPr>
        <w:t xml:space="preserve"> </w:t>
      </w:r>
    </w:p>
    <w:sectPr w:rsidR="00E772E7">
      <w:pgSz w:w="11906" w:h="16838"/>
      <w:pgMar w:top="567" w:right="1134" w:bottom="567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5DA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85D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5D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85D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984"/>
    <w:multiLevelType w:val="multilevel"/>
    <w:tmpl w:val="38A2F210"/>
    <w:styleLink w:val="WW8Num25"/>
    <w:lvl w:ilvl="0">
      <w:numFmt w:val="bullet"/>
      <w:lvlText w:val="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20AD5"/>
    <w:multiLevelType w:val="multilevel"/>
    <w:tmpl w:val="7CEA7FC0"/>
    <w:styleLink w:val="WW8Num26"/>
    <w:lvl w:ilvl="0">
      <w:start w:val="1"/>
      <w:numFmt w:val="decimal"/>
      <w:lvlText w:val="%1、"/>
      <w:lvlJc w:val="left"/>
      <w:pPr>
        <w:ind w:left="1021" w:hanging="454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84C0D"/>
    <w:multiLevelType w:val="multilevel"/>
    <w:tmpl w:val="B93CCC2E"/>
    <w:styleLink w:val="WW8Num3"/>
    <w:lvl w:ilvl="0">
      <w:start w:val="2"/>
      <w:numFmt w:val="decimal"/>
      <w:lvlText w:val="%1、"/>
      <w:lvlJc w:val="left"/>
      <w:pPr>
        <w:ind w:left="1928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35815"/>
    <w:multiLevelType w:val="multilevel"/>
    <w:tmpl w:val="C2D88B34"/>
    <w:styleLink w:val="WW8Num5"/>
    <w:lvl w:ilvl="0">
      <w:start w:val="1"/>
      <w:numFmt w:val="decimal"/>
      <w:lvlText w:val="%1."/>
      <w:lvlJc w:val="left"/>
      <w:pPr>
        <w:ind w:left="133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3C54D5"/>
    <w:multiLevelType w:val="multilevel"/>
    <w:tmpl w:val="86165FA6"/>
    <w:styleLink w:val="WW8Num20"/>
    <w:lvl w:ilvl="0">
      <w:start w:val="1"/>
      <w:numFmt w:val="decimal"/>
      <w:lvlText w:val="%1."/>
      <w:lvlJc w:val="left"/>
      <w:pPr>
        <w:ind w:left="133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717740"/>
    <w:multiLevelType w:val="multilevel"/>
    <w:tmpl w:val="4E9C3A28"/>
    <w:styleLink w:val="WW8Num17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1479238D"/>
    <w:multiLevelType w:val="multilevel"/>
    <w:tmpl w:val="26EC8D08"/>
    <w:styleLink w:val="WW8Num3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C521E"/>
    <w:multiLevelType w:val="multilevel"/>
    <w:tmpl w:val="219A7892"/>
    <w:styleLink w:val="WW8Num12"/>
    <w:lvl w:ilvl="0">
      <w:start w:val="1"/>
      <w:numFmt w:val="decimal"/>
      <w:lvlText w:val="%1、"/>
      <w:lvlJc w:val="left"/>
      <w:pPr>
        <w:ind w:left="881" w:hanging="375"/>
      </w:pPr>
    </w:lvl>
    <w:lvl w:ilvl="1">
      <w:start w:val="1"/>
      <w:numFmt w:val="ideographTraditional"/>
      <w:lvlText w:val="%2、"/>
      <w:lvlJc w:val="left"/>
      <w:pPr>
        <w:ind w:left="1466" w:hanging="480"/>
      </w:pPr>
    </w:lvl>
    <w:lvl w:ilvl="2">
      <w:start w:val="1"/>
      <w:numFmt w:val="lowerRoman"/>
      <w:lvlText w:val="%3."/>
      <w:lvlJc w:val="right"/>
      <w:pPr>
        <w:ind w:left="1946" w:hanging="480"/>
      </w:pPr>
    </w:lvl>
    <w:lvl w:ilvl="3">
      <w:start w:val="1"/>
      <w:numFmt w:val="decimal"/>
      <w:lvlText w:val="%4."/>
      <w:lvlJc w:val="left"/>
      <w:pPr>
        <w:ind w:left="2426" w:hanging="480"/>
      </w:pPr>
    </w:lvl>
    <w:lvl w:ilvl="4">
      <w:start w:val="1"/>
      <w:numFmt w:val="ideographTraditional"/>
      <w:lvlText w:val="%5、"/>
      <w:lvlJc w:val="left"/>
      <w:pPr>
        <w:ind w:left="2906" w:hanging="480"/>
      </w:pPr>
    </w:lvl>
    <w:lvl w:ilvl="5">
      <w:start w:val="1"/>
      <w:numFmt w:val="lowerRoman"/>
      <w:lvlText w:val="%6."/>
      <w:lvlJc w:val="right"/>
      <w:pPr>
        <w:ind w:left="3386" w:hanging="480"/>
      </w:pPr>
    </w:lvl>
    <w:lvl w:ilvl="6">
      <w:start w:val="1"/>
      <w:numFmt w:val="decimal"/>
      <w:lvlText w:val="%7."/>
      <w:lvlJc w:val="left"/>
      <w:pPr>
        <w:ind w:left="3866" w:hanging="480"/>
      </w:pPr>
    </w:lvl>
    <w:lvl w:ilvl="7">
      <w:start w:val="1"/>
      <w:numFmt w:val="ideographTraditional"/>
      <w:lvlText w:val="%8、"/>
      <w:lvlJc w:val="left"/>
      <w:pPr>
        <w:ind w:left="4346" w:hanging="480"/>
      </w:pPr>
    </w:lvl>
    <w:lvl w:ilvl="8">
      <w:start w:val="1"/>
      <w:numFmt w:val="lowerRoman"/>
      <w:lvlText w:val="%9."/>
      <w:lvlJc w:val="right"/>
      <w:pPr>
        <w:ind w:left="4826" w:hanging="480"/>
      </w:pPr>
    </w:lvl>
  </w:abstractNum>
  <w:abstractNum w:abstractNumId="8" w15:restartNumberingAfterBreak="0">
    <w:nsid w:val="23C14A04"/>
    <w:multiLevelType w:val="multilevel"/>
    <w:tmpl w:val="839EED28"/>
    <w:styleLink w:val="WW8Num2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E1D30"/>
    <w:multiLevelType w:val="multilevel"/>
    <w:tmpl w:val="FD623EB8"/>
    <w:styleLink w:val="WW8Num15"/>
    <w:lvl w:ilvl="0">
      <w:numFmt w:val="bullet"/>
      <w:lvlText w:val="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6A61AD"/>
    <w:multiLevelType w:val="multilevel"/>
    <w:tmpl w:val="CD8C00E6"/>
    <w:styleLink w:val="WW8Num1"/>
    <w:lvl w:ilvl="0">
      <w:numFmt w:val="bullet"/>
      <w:lvlText w:val=""/>
      <w:lvlJc w:val="left"/>
      <w:pPr>
        <w:ind w:left="425" w:hanging="425"/>
      </w:pPr>
      <w:rPr>
        <w:rFonts w:ascii="Wingdings" w:eastAsia="標楷體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C5A12D5"/>
    <w:multiLevelType w:val="multilevel"/>
    <w:tmpl w:val="715C6EAC"/>
    <w:styleLink w:val="WW8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470759"/>
    <w:multiLevelType w:val="multilevel"/>
    <w:tmpl w:val="45F09C3A"/>
    <w:styleLink w:val="WW8Num34"/>
    <w:lvl w:ilvl="0">
      <w:start w:val="2"/>
      <w:numFmt w:val="decimal"/>
      <w:lvlText w:val="%1、"/>
      <w:lvlJc w:val="left"/>
      <w:pPr>
        <w:ind w:left="1981" w:hanging="454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B01A1C"/>
    <w:multiLevelType w:val="multilevel"/>
    <w:tmpl w:val="BF98D472"/>
    <w:styleLink w:val="WW8Num18"/>
    <w:lvl w:ilvl="0">
      <w:numFmt w:val="bullet"/>
      <w:lvlText w:val=""/>
      <w:lvlJc w:val="left"/>
      <w:pPr>
        <w:ind w:left="982" w:hanging="480"/>
      </w:pPr>
      <w:rPr>
        <w:rFonts w:ascii="Wingdings" w:hAnsi="Wingdings" w:cs="Wingdings"/>
      </w:rPr>
    </w:lvl>
    <w:lvl w:ilvl="1">
      <w:start w:val="1"/>
      <w:numFmt w:val="japaneseCounting"/>
      <w:lvlText w:val="%2、"/>
      <w:lvlJc w:val="left"/>
      <w:pPr>
        <w:ind w:left="1552" w:hanging="570"/>
      </w:pPr>
    </w:lvl>
    <w:lvl w:ilvl="2">
      <w:numFmt w:val="bullet"/>
      <w:lvlText w:val=""/>
      <w:lvlJc w:val="left"/>
      <w:pPr>
        <w:ind w:left="1942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22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02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82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62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42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22" w:hanging="480"/>
      </w:pPr>
      <w:rPr>
        <w:rFonts w:ascii="Wingdings" w:hAnsi="Wingdings" w:cs="Wingdings"/>
      </w:rPr>
    </w:lvl>
  </w:abstractNum>
  <w:abstractNum w:abstractNumId="14" w15:restartNumberingAfterBreak="0">
    <w:nsid w:val="430E2617"/>
    <w:multiLevelType w:val="multilevel"/>
    <w:tmpl w:val="1A2A1A80"/>
    <w:styleLink w:val="WW8Num27"/>
    <w:lvl w:ilvl="0">
      <w:start w:val="1"/>
      <w:numFmt w:val="decimal"/>
      <w:lvlText w:val="%1."/>
      <w:lvlJc w:val="left"/>
      <w:pPr>
        <w:ind w:left="133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32A58F2"/>
    <w:multiLevelType w:val="multilevel"/>
    <w:tmpl w:val="054A3946"/>
    <w:styleLink w:val="WW8Num9"/>
    <w:lvl w:ilvl="0">
      <w:start w:val="1"/>
      <w:numFmt w:val="decimal"/>
      <w:lvlText w:val="%1、"/>
      <w:lvlJc w:val="left"/>
      <w:pPr>
        <w:ind w:left="1482" w:hanging="420"/>
      </w:pPr>
    </w:lvl>
    <w:lvl w:ilvl="1">
      <w:start w:val="1"/>
      <w:numFmt w:val="ideographTraditional"/>
      <w:lvlText w:val="%2、"/>
      <w:lvlJc w:val="left"/>
      <w:pPr>
        <w:ind w:left="1462" w:hanging="480"/>
      </w:pPr>
    </w:lvl>
    <w:lvl w:ilvl="2">
      <w:start w:val="1"/>
      <w:numFmt w:val="lowerRoman"/>
      <w:lvlText w:val="%3."/>
      <w:lvlJc w:val="right"/>
      <w:pPr>
        <w:ind w:left="1942" w:hanging="480"/>
      </w:pPr>
    </w:lvl>
    <w:lvl w:ilvl="3">
      <w:start w:val="1"/>
      <w:numFmt w:val="decimal"/>
      <w:lvlText w:val="%4."/>
      <w:lvlJc w:val="left"/>
      <w:pPr>
        <w:ind w:left="2422" w:hanging="480"/>
      </w:pPr>
    </w:lvl>
    <w:lvl w:ilvl="4">
      <w:start w:val="1"/>
      <w:numFmt w:val="ideographTraditional"/>
      <w:lvlText w:val="%5、"/>
      <w:lvlJc w:val="left"/>
      <w:pPr>
        <w:ind w:left="2902" w:hanging="480"/>
      </w:pPr>
    </w:lvl>
    <w:lvl w:ilvl="5">
      <w:start w:val="1"/>
      <w:numFmt w:val="lowerRoman"/>
      <w:lvlText w:val="%6."/>
      <w:lvlJc w:val="right"/>
      <w:pPr>
        <w:ind w:left="3382" w:hanging="480"/>
      </w:pPr>
    </w:lvl>
    <w:lvl w:ilvl="6">
      <w:start w:val="1"/>
      <w:numFmt w:val="decimal"/>
      <w:lvlText w:val="%7."/>
      <w:lvlJc w:val="left"/>
      <w:pPr>
        <w:ind w:left="3862" w:hanging="480"/>
      </w:pPr>
    </w:lvl>
    <w:lvl w:ilvl="7">
      <w:start w:val="1"/>
      <w:numFmt w:val="ideographTraditional"/>
      <w:lvlText w:val="%8、"/>
      <w:lvlJc w:val="left"/>
      <w:pPr>
        <w:ind w:left="4342" w:hanging="480"/>
      </w:pPr>
    </w:lvl>
    <w:lvl w:ilvl="8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484412BE"/>
    <w:multiLevelType w:val="multilevel"/>
    <w:tmpl w:val="572E10A2"/>
    <w:lvl w:ilvl="0">
      <w:numFmt w:val="bullet"/>
      <w:lvlText w:val="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BE71653"/>
    <w:multiLevelType w:val="multilevel"/>
    <w:tmpl w:val="50DC8A9A"/>
    <w:styleLink w:val="WW8Num7"/>
    <w:lvl w:ilvl="0">
      <w:start w:val="1"/>
      <w:numFmt w:val="decimal"/>
      <w:lvlText w:val="%1."/>
      <w:lvlJc w:val="left"/>
      <w:pPr>
        <w:ind w:left="133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E403D98"/>
    <w:multiLevelType w:val="multilevel"/>
    <w:tmpl w:val="60668B0E"/>
    <w:styleLink w:val="WW8Num32"/>
    <w:lvl w:ilvl="0">
      <w:start w:val="1"/>
      <w:numFmt w:val="japaneseCounting"/>
      <w:lvlText w:val="（%1）"/>
      <w:lvlJc w:val="left"/>
      <w:pPr>
        <w:ind w:left="1357" w:hanging="855"/>
      </w:pPr>
    </w:lvl>
    <w:lvl w:ilvl="1">
      <w:start w:val="1"/>
      <w:numFmt w:val="ideographTraditional"/>
      <w:lvlText w:val="%2、"/>
      <w:lvlJc w:val="left"/>
      <w:pPr>
        <w:ind w:left="1462" w:hanging="480"/>
      </w:pPr>
    </w:lvl>
    <w:lvl w:ilvl="2">
      <w:start w:val="1"/>
      <w:numFmt w:val="lowerRoman"/>
      <w:lvlText w:val="%3."/>
      <w:lvlJc w:val="right"/>
      <w:pPr>
        <w:ind w:left="1942" w:hanging="480"/>
      </w:pPr>
    </w:lvl>
    <w:lvl w:ilvl="3">
      <w:start w:val="1"/>
      <w:numFmt w:val="decimal"/>
      <w:lvlText w:val="%4."/>
      <w:lvlJc w:val="left"/>
      <w:pPr>
        <w:ind w:left="2422" w:hanging="480"/>
      </w:pPr>
    </w:lvl>
    <w:lvl w:ilvl="4">
      <w:start w:val="1"/>
      <w:numFmt w:val="ideographTraditional"/>
      <w:lvlText w:val="%5、"/>
      <w:lvlJc w:val="left"/>
      <w:pPr>
        <w:ind w:left="2902" w:hanging="480"/>
      </w:pPr>
    </w:lvl>
    <w:lvl w:ilvl="5">
      <w:start w:val="1"/>
      <w:numFmt w:val="lowerRoman"/>
      <w:lvlText w:val="%6."/>
      <w:lvlJc w:val="right"/>
      <w:pPr>
        <w:ind w:left="3382" w:hanging="480"/>
      </w:pPr>
    </w:lvl>
    <w:lvl w:ilvl="6">
      <w:start w:val="1"/>
      <w:numFmt w:val="decimal"/>
      <w:lvlText w:val="%7."/>
      <w:lvlJc w:val="left"/>
      <w:pPr>
        <w:ind w:left="3862" w:hanging="480"/>
      </w:pPr>
    </w:lvl>
    <w:lvl w:ilvl="7">
      <w:start w:val="1"/>
      <w:numFmt w:val="ideographTraditional"/>
      <w:lvlText w:val="%8、"/>
      <w:lvlJc w:val="left"/>
      <w:pPr>
        <w:ind w:left="4342" w:hanging="480"/>
      </w:pPr>
    </w:lvl>
    <w:lvl w:ilvl="8">
      <w:start w:val="1"/>
      <w:numFmt w:val="lowerRoman"/>
      <w:lvlText w:val="%9."/>
      <w:lvlJc w:val="right"/>
      <w:pPr>
        <w:ind w:left="4822" w:hanging="480"/>
      </w:pPr>
    </w:lvl>
  </w:abstractNum>
  <w:abstractNum w:abstractNumId="19" w15:restartNumberingAfterBreak="0">
    <w:nsid w:val="500E64F2"/>
    <w:multiLevelType w:val="multilevel"/>
    <w:tmpl w:val="E40C2E00"/>
    <w:styleLink w:val="WW8Num19"/>
    <w:lvl w:ilvl="0">
      <w:start w:val="1"/>
      <w:numFmt w:val="decimal"/>
      <w:lvlText w:val="%1、"/>
      <w:lvlJc w:val="left"/>
      <w:pPr>
        <w:ind w:left="98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2252D74"/>
    <w:multiLevelType w:val="multilevel"/>
    <w:tmpl w:val="0E60C41C"/>
    <w:styleLink w:val="WW8Num24"/>
    <w:lvl w:ilvl="0">
      <w:start w:val="1"/>
      <w:numFmt w:val="decimal"/>
      <w:lvlText w:val="%1."/>
      <w:lvlJc w:val="left"/>
      <w:pPr>
        <w:ind w:left="133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5350E1C"/>
    <w:multiLevelType w:val="multilevel"/>
    <w:tmpl w:val="F508D5E0"/>
    <w:styleLink w:val="WW8Num6"/>
    <w:lvl w:ilvl="0">
      <w:start w:val="2"/>
      <w:numFmt w:val="decimal"/>
      <w:lvlText w:val="%1、"/>
      <w:lvlJc w:val="left"/>
      <w:pPr>
        <w:ind w:left="3421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475858"/>
    <w:multiLevelType w:val="multilevel"/>
    <w:tmpl w:val="DFF4236A"/>
    <w:styleLink w:val="WW8Num37"/>
    <w:lvl w:ilvl="0">
      <w:start w:val="1"/>
      <w:numFmt w:val="decimal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E75BD"/>
    <w:multiLevelType w:val="multilevel"/>
    <w:tmpl w:val="3BD857F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5C7408EE"/>
    <w:multiLevelType w:val="multilevel"/>
    <w:tmpl w:val="810E72CA"/>
    <w:styleLink w:val="WW8Num29"/>
    <w:lvl w:ilvl="0">
      <w:start w:val="1"/>
      <w:numFmt w:val="decimal"/>
      <w:lvlText w:val="%1."/>
      <w:lvlJc w:val="left"/>
      <w:pPr>
        <w:ind w:left="900" w:hanging="34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5C9743F8"/>
    <w:multiLevelType w:val="multilevel"/>
    <w:tmpl w:val="9B5A7B50"/>
    <w:styleLink w:val="WW8Num4"/>
    <w:lvl w:ilvl="0">
      <w:start w:val="1"/>
      <w:numFmt w:val="japaneseCounting"/>
      <w:lvlText w:val="（%1）"/>
      <w:lvlJc w:val="left"/>
      <w:pPr>
        <w:ind w:left="1135" w:hanging="8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F18639D"/>
    <w:multiLevelType w:val="multilevel"/>
    <w:tmpl w:val="8AD2FBEA"/>
    <w:styleLink w:val="WW8Num41"/>
    <w:lvl w:ilvl="0">
      <w:numFmt w:val="bullet"/>
      <w:lvlText w:val="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1D6CBE"/>
    <w:multiLevelType w:val="multilevel"/>
    <w:tmpl w:val="2D9C0AD6"/>
    <w:styleLink w:val="WW8Num10"/>
    <w:lvl w:ilvl="0">
      <w:start w:val="2"/>
      <w:numFmt w:val="decimal"/>
      <w:lvlText w:val="%1."/>
      <w:lvlJc w:val="left"/>
      <w:pPr>
        <w:ind w:left="1387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C46F49"/>
    <w:multiLevelType w:val="multilevel"/>
    <w:tmpl w:val="401CC6F8"/>
    <w:styleLink w:val="WW8Num39"/>
    <w:lvl w:ilvl="0">
      <w:numFmt w:val="bullet"/>
      <w:lvlText w:val="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48730E"/>
    <w:multiLevelType w:val="multilevel"/>
    <w:tmpl w:val="4C6AD6CE"/>
    <w:styleLink w:val="WW8Num21"/>
    <w:lvl w:ilvl="0">
      <w:start w:val="1"/>
      <w:numFmt w:val="japaneseCounting"/>
      <w:lvlText w:val="%1、"/>
      <w:lvlJc w:val="left"/>
      <w:pPr>
        <w:ind w:left="1552" w:hanging="570"/>
      </w:pPr>
    </w:lvl>
    <w:lvl w:ilvl="1">
      <w:start w:val="1"/>
      <w:numFmt w:val="ideographTraditional"/>
      <w:lvlText w:val="%2、"/>
      <w:lvlJc w:val="left"/>
      <w:pPr>
        <w:ind w:left="1942" w:hanging="480"/>
      </w:pPr>
    </w:lvl>
    <w:lvl w:ilvl="2">
      <w:start w:val="1"/>
      <w:numFmt w:val="lowerRoman"/>
      <w:lvlText w:val="%3."/>
      <w:lvlJc w:val="right"/>
      <w:pPr>
        <w:ind w:left="2422" w:hanging="480"/>
      </w:pPr>
    </w:lvl>
    <w:lvl w:ilvl="3">
      <w:start w:val="1"/>
      <w:numFmt w:val="decimal"/>
      <w:lvlText w:val="%4."/>
      <w:lvlJc w:val="left"/>
      <w:pPr>
        <w:ind w:left="2902" w:hanging="480"/>
      </w:pPr>
    </w:lvl>
    <w:lvl w:ilvl="4">
      <w:start w:val="1"/>
      <w:numFmt w:val="ideographTraditional"/>
      <w:lvlText w:val="%5、"/>
      <w:lvlJc w:val="left"/>
      <w:pPr>
        <w:ind w:left="3382" w:hanging="480"/>
      </w:pPr>
    </w:lvl>
    <w:lvl w:ilvl="5">
      <w:start w:val="1"/>
      <w:numFmt w:val="lowerRoman"/>
      <w:lvlText w:val="%6."/>
      <w:lvlJc w:val="right"/>
      <w:pPr>
        <w:ind w:left="3862" w:hanging="480"/>
      </w:pPr>
    </w:lvl>
    <w:lvl w:ilvl="6">
      <w:start w:val="1"/>
      <w:numFmt w:val="decimal"/>
      <w:lvlText w:val="%7."/>
      <w:lvlJc w:val="left"/>
      <w:pPr>
        <w:ind w:left="4342" w:hanging="480"/>
      </w:pPr>
    </w:lvl>
    <w:lvl w:ilvl="7">
      <w:start w:val="1"/>
      <w:numFmt w:val="ideographTraditional"/>
      <w:lvlText w:val="%8、"/>
      <w:lvlJc w:val="left"/>
      <w:pPr>
        <w:ind w:left="4822" w:hanging="480"/>
      </w:pPr>
    </w:lvl>
    <w:lvl w:ilvl="8">
      <w:start w:val="1"/>
      <w:numFmt w:val="lowerRoman"/>
      <w:lvlText w:val="%9."/>
      <w:lvlJc w:val="right"/>
      <w:pPr>
        <w:ind w:left="5302" w:hanging="480"/>
      </w:pPr>
    </w:lvl>
  </w:abstractNum>
  <w:abstractNum w:abstractNumId="30" w15:restartNumberingAfterBreak="0">
    <w:nsid w:val="681D7D25"/>
    <w:multiLevelType w:val="multilevel"/>
    <w:tmpl w:val="92BE133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C11144"/>
    <w:multiLevelType w:val="multilevel"/>
    <w:tmpl w:val="0382D4FE"/>
    <w:styleLink w:val="WW8Num40"/>
    <w:lvl w:ilvl="0">
      <w:start w:val="1"/>
      <w:numFmt w:val="decimal"/>
      <w:lvlText w:val="%1."/>
      <w:lvlJc w:val="left"/>
      <w:pPr>
        <w:ind w:left="907" w:hanging="34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6AE17EB9"/>
    <w:multiLevelType w:val="multilevel"/>
    <w:tmpl w:val="C31C8026"/>
    <w:styleLink w:val="WW8Num23"/>
    <w:lvl w:ilvl="0">
      <w:start w:val="2"/>
      <w:numFmt w:val="decimal"/>
      <w:lvlText w:val="%1."/>
      <w:lvlJc w:val="left"/>
      <w:pPr>
        <w:ind w:left="907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5D0FBB"/>
    <w:multiLevelType w:val="multilevel"/>
    <w:tmpl w:val="6FE89940"/>
    <w:styleLink w:val="WW8Num36"/>
    <w:lvl w:ilvl="0">
      <w:start w:val="2"/>
      <w:numFmt w:val="decimal"/>
      <w:lvlText w:val="%1."/>
      <w:lvlJc w:val="left"/>
      <w:pPr>
        <w:ind w:left="2347" w:hanging="34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B9202CC"/>
    <w:multiLevelType w:val="multilevel"/>
    <w:tmpl w:val="DECCCE1A"/>
    <w:styleLink w:val="WW8Num42"/>
    <w:lvl w:ilvl="0">
      <w:start w:val="1"/>
      <w:numFmt w:val="japaneseCounting"/>
      <w:lvlText w:val="%1、"/>
      <w:lvlJc w:val="left"/>
      <w:pPr>
        <w:ind w:left="622" w:hanging="480"/>
      </w:pPr>
      <w:rPr>
        <w:rFonts w:eastAsia="標楷體" w:cs="標楷體"/>
        <w:b/>
        <w:bCs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C0D78CC"/>
    <w:multiLevelType w:val="multilevel"/>
    <w:tmpl w:val="E114490A"/>
    <w:styleLink w:val="WW8Num8"/>
    <w:lvl w:ilvl="0">
      <w:numFmt w:val="bullet"/>
      <w:lvlText w:val=""/>
      <w:lvlJc w:val="left"/>
      <w:pPr>
        <w:ind w:left="360" w:hanging="360"/>
      </w:pPr>
      <w:rPr>
        <w:rFonts w:ascii="Wingdings" w:eastAsia="新細明體, PMingLiU" w:hAnsi="Wingdings" w:cs="Times New Roman"/>
        <w:sz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6" w15:restartNumberingAfterBreak="0">
    <w:nsid w:val="6F5F5417"/>
    <w:multiLevelType w:val="multilevel"/>
    <w:tmpl w:val="6FE8A93C"/>
    <w:styleLink w:val="WW8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EB635F"/>
    <w:multiLevelType w:val="multilevel"/>
    <w:tmpl w:val="ECC4A87E"/>
    <w:styleLink w:val="WW8Num14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8" w15:restartNumberingAfterBreak="0">
    <w:nsid w:val="750C1226"/>
    <w:multiLevelType w:val="multilevel"/>
    <w:tmpl w:val="BF103F2A"/>
    <w:styleLink w:val="WW8Num31"/>
    <w:lvl w:ilvl="0">
      <w:start w:val="1"/>
      <w:numFmt w:val="decimal"/>
      <w:lvlText w:val="%1."/>
      <w:lvlJc w:val="left"/>
      <w:pPr>
        <w:ind w:left="133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94227D2"/>
    <w:multiLevelType w:val="multilevel"/>
    <w:tmpl w:val="D1E2857E"/>
    <w:styleLink w:val="WW8Num35"/>
    <w:lvl w:ilvl="0">
      <w:start w:val="1"/>
      <w:numFmt w:val="japaneseCounting"/>
      <w:lvlText w:val="%1、"/>
      <w:lvlJc w:val="left"/>
      <w:pPr>
        <w:ind w:left="1552" w:hanging="570"/>
      </w:pPr>
    </w:lvl>
    <w:lvl w:ilvl="1">
      <w:start w:val="1"/>
      <w:numFmt w:val="ideographTraditional"/>
      <w:lvlText w:val="%2、"/>
      <w:lvlJc w:val="left"/>
      <w:pPr>
        <w:ind w:left="1942" w:hanging="480"/>
      </w:pPr>
    </w:lvl>
    <w:lvl w:ilvl="2">
      <w:start w:val="1"/>
      <w:numFmt w:val="lowerRoman"/>
      <w:lvlText w:val="%3."/>
      <w:lvlJc w:val="right"/>
      <w:pPr>
        <w:ind w:left="2422" w:hanging="480"/>
      </w:pPr>
    </w:lvl>
    <w:lvl w:ilvl="3">
      <w:start w:val="1"/>
      <w:numFmt w:val="decimal"/>
      <w:lvlText w:val="%4."/>
      <w:lvlJc w:val="left"/>
      <w:pPr>
        <w:ind w:left="2902" w:hanging="480"/>
      </w:pPr>
    </w:lvl>
    <w:lvl w:ilvl="4">
      <w:start w:val="1"/>
      <w:numFmt w:val="ideographTraditional"/>
      <w:lvlText w:val="%5、"/>
      <w:lvlJc w:val="left"/>
      <w:pPr>
        <w:ind w:left="3382" w:hanging="480"/>
      </w:pPr>
    </w:lvl>
    <w:lvl w:ilvl="5">
      <w:start w:val="1"/>
      <w:numFmt w:val="lowerRoman"/>
      <w:lvlText w:val="%6."/>
      <w:lvlJc w:val="right"/>
      <w:pPr>
        <w:ind w:left="3862" w:hanging="480"/>
      </w:pPr>
    </w:lvl>
    <w:lvl w:ilvl="6">
      <w:start w:val="1"/>
      <w:numFmt w:val="decimal"/>
      <w:lvlText w:val="%7."/>
      <w:lvlJc w:val="left"/>
      <w:pPr>
        <w:ind w:left="4342" w:hanging="480"/>
      </w:pPr>
    </w:lvl>
    <w:lvl w:ilvl="7">
      <w:start w:val="1"/>
      <w:numFmt w:val="ideographTraditional"/>
      <w:lvlText w:val="%8、"/>
      <w:lvlJc w:val="left"/>
      <w:pPr>
        <w:ind w:left="4822" w:hanging="480"/>
      </w:pPr>
    </w:lvl>
    <w:lvl w:ilvl="8">
      <w:start w:val="1"/>
      <w:numFmt w:val="lowerRoman"/>
      <w:lvlText w:val="%9."/>
      <w:lvlJc w:val="right"/>
      <w:pPr>
        <w:ind w:left="5302" w:hanging="480"/>
      </w:pPr>
    </w:lvl>
  </w:abstractNum>
  <w:abstractNum w:abstractNumId="40" w15:restartNumberingAfterBreak="0">
    <w:nsid w:val="79AE48D3"/>
    <w:multiLevelType w:val="multilevel"/>
    <w:tmpl w:val="2F80C51E"/>
    <w:styleLink w:val="WW8Num28"/>
    <w:lvl w:ilvl="0">
      <w:start w:val="1"/>
      <w:numFmt w:val="decimal"/>
      <w:lvlText w:val="%1、"/>
      <w:lvlJc w:val="left"/>
      <w:pPr>
        <w:ind w:left="1021" w:hanging="454"/>
      </w:pPr>
    </w:lvl>
    <w:lvl w:ilvl="1">
      <w:start w:val="7"/>
      <w:numFmt w:val="japaneseCounting"/>
      <w:lvlText w:val="%2、"/>
      <w:lvlJc w:val="left"/>
      <w:pPr>
        <w:ind w:left="573" w:hanging="573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CC97B8C"/>
    <w:multiLevelType w:val="multilevel"/>
    <w:tmpl w:val="D6E8FBB8"/>
    <w:styleLink w:val="WW8Num33"/>
    <w:lvl w:ilvl="0">
      <w:numFmt w:val="bullet"/>
      <w:lvlText w:val="▼"/>
      <w:lvlJc w:val="left"/>
      <w:pPr>
        <w:ind w:left="795" w:hanging="360"/>
      </w:pPr>
      <w:rPr>
        <w:rFonts w:ascii="新細明體, PMingLiU" w:eastAsia="新細明體, PMingLiU" w:hAnsi="新細明體, PMingLiU" w:cs="Times New Roman"/>
      </w:rPr>
    </w:lvl>
    <w:lvl w:ilvl="1">
      <w:start w:val="8"/>
      <w:numFmt w:val="japaneseCounting"/>
      <w:lvlText w:val="%2、"/>
      <w:lvlJc w:val="left"/>
      <w:pPr>
        <w:ind w:left="573" w:hanging="573"/>
      </w:pPr>
    </w:lvl>
    <w:lvl w:ilvl="2">
      <w:numFmt w:val="bullet"/>
      <w:lvlText w:val=""/>
      <w:lvlJc w:val="left"/>
      <w:pPr>
        <w:ind w:left="187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35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3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1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9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7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755" w:hanging="480"/>
      </w:pPr>
      <w:rPr>
        <w:rFonts w:ascii="Wingdings" w:hAnsi="Wingdings" w:cs="Wingdings"/>
      </w:rPr>
    </w:lvl>
  </w:abstractNum>
  <w:abstractNum w:abstractNumId="42" w15:restartNumberingAfterBreak="0">
    <w:nsid w:val="7F693B7C"/>
    <w:multiLevelType w:val="multilevel"/>
    <w:tmpl w:val="6374E4BE"/>
    <w:styleLink w:val="WW8Num38"/>
    <w:lvl w:ilvl="0">
      <w:start w:val="1"/>
      <w:numFmt w:val="decimal"/>
      <w:lvlText w:val="%1、"/>
      <w:lvlJc w:val="left"/>
      <w:pPr>
        <w:ind w:left="1222" w:hanging="720"/>
      </w:pPr>
    </w:lvl>
    <w:lvl w:ilvl="1">
      <w:start w:val="1"/>
      <w:numFmt w:val="ideographTraditional"/>
      <w:lvlText w:val="%2、"/>
      <w:lvlJc w:val="left"/>
      <w:pPr>
        <w:ind w:left="1462" w:hanging="480"/>
      </w:pPr>
    </w:lvl>
    <w:lvl w:ilvl="2">
      <w:start w:val="1"/>
      <w:numFmt w:val="lowerRoman"/>
      <w:lvlText w:val="%3."/>
      <w:lvlJc w:val="right"/>
      <w:pPr>
        <w:ind w:left="1942" w:hanging="480"/>
      </w:pPr>
    </w:lvl>
    <w:lvl w:ilvl="3">
      <w:start w:val="1"/>
      <w:numFmt w:val="decimal"/>
      <w:lvlText w:val="%4."/>
      <w:lvlJc w:val="left"/>
      <w:pPr>
        <w:ind w:left="2422" w:hanging="480"/>
      </w:pPr>
    </w:lvl>
    <w:lvl w:ilvl="4">
      <w:start w:val="1"/>
      <w:numFmt w:val="ideographTraditional"/>
      <w:lvlText w:val="%5、"/>
      <w:lvlJc w:val="left"/>
      <w:pPr>
        <w:ind w:left="2902" w:hanging="480"/>
      </w:pPr>
    </w:lvl>
    <w:lvl w:ilvl="5">
      <w:start w:val="1"/>
      <w:numFmt w:val="lowerRoman"/>
      <w:lvlText w:val="%6."/>
      <w:lvlJc w:val="right"/>
      <w:pPr>
        <w:ind w:left="3382" w:hanging="480"/>
      </w:pPr>
    </w:lvl>
    <w:lvl w:ilvl="6">
      <w:start w:val="1"/>
      <w:numFmt w:val="decimal"/>
      <w:lvlText w:val="%7."/>
      <w:lvlJc w:val="left"/>
      <w:pPr>
        <w:ind w:left="3862" w:hanging="480"/>
      </w:pPr>
    </w:lvl>
    <w:lvl w:ilvl="7">
      <w:start w:val="1"/>
      <w:numFmt w:val="ideographTraditional"/>
      <w:lvlText w:val="%8、"/>
      <w:lvlJc w:val="left"/>
      <w:pPr>
        <w:ind w:left="4342" w:hanging="480"/>
      </w:pPr>
    </w:lvl>
    <w:lvl w:ilvl="8">
      <w:start w:val="1"/>
      <w:numFmt w:val="lowerRoman"/>
      <w:lvlText w:val="%9."/>
      <w:lvlJc w:val="right"/>
      <w:pPr>
        <w:ind w:left="4822" w:hanging="480"/>
      </w:pPr>
    </w:lvl>
  </w:abstractNum>
  <w:abstractNum w:abstractNumId="43" w15:restartNumberingAfterBreak="0">
    <w:nsid w:val="7FBB7508"/>
    <w:multiLevelType w:val="multilevel"/>
    <w:tmpl w:val="FA20557E"/>
    <w:styleLink w:val="WW8Num11"/>
    <w:lvl w:ilvl="0">
      <w:start w:val="2"/>
      <w:numFmt w:val="decimal"/>
      <w:lvlText w:val="%1、"/>
      <w:lvlJc w:val="left"/>
      <w:pPr>
        <w:ind w:left="1501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25"/>
  </w:num>
  <w:num w:numId="5">
    <w:abstractNumId w:val="3"/>
  </w:num>
  <w:num w:numId="6">
    <w:abstractNumId w:val="21"/>
  </w:num>
  <w:num w:numId="7">
    <w:abstractNumId w:val="17"/>
  </w:num>
  <w:num w:numId="8">
    <w:abstractNumId w:val="35"/>
  </w:num>
  <w:num w:numId="9">
    <w:abstractNumId w:val="15"/>
  </w:num>
  <w:num w:numId="10">
    <w:abstractNumId w:val="27"/>
  </w:num>
  <w:num w:numId="11">
    <w:abstractNumId w:val="43"/>
  </w:num>
  <w:num w:numId="12">
    <w:abstractNumId w:val="7"/>
  </w:num>
  <w:num w:numId="13">
    <w:abstractNumId w:val="36"/>
  </w:num>
  <w:num w:numId="14">
    <w:abstractNumId w:val="37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9"/>
  </w:num>
  <w:num w:numId="20">
    <w:abstractNumId w:val="4"/>
  </w:num>
  <w:num w:numId="21">
    <w:abstractNumId w:val="29"/>
  </w:num>
  <w:num w:numId="22">
    <w:abstractNumId w:val="8"/>
  </w:num>
  <w:num w:numId="23">
    <w:abstractNumId w:val="32"/>
  </w:num>
  <w:num w:numId="24">
    <w:abstractNumId w:val="20"/>
  </w:num>
  <w:num w:numId="25">
    <w:abstractNumId w:val="0"/>
  </w:num>
  <w:num w:numId="26">
    <w:abstractNumId w:val="1"/>
  </w:num>
  <w:num w:numId="27">
    <w:abstractNumId w:val="14"/>
  </w:num>
  <w:num w:numId="28">
    <w:abstractNumId w:val="40"/>
  </w:num>
  <w:num w:numId="29">
    <w:abstractNumId w:val="24"/>
  </w:num>
  <w:num w:numId="30">
    <w:abstractNumId w:val="6"/>
  </w:num>
  <w:num w:numId="31">
    <w:abstractNumId w:val="38"/>
  </w:num>
  <w:num w:numId="32">
    <w:abstractNumId w:val="18"/>
  </w:num>
  <w:num w:numId="33">
    <w:abstractNumId w:val="41"/>
  </w:num>
  <w:num w:numId="34">
    <w:abstractNumId w:val="12"/>
  </w:num>
  <w:num w:numId="35">
    <w:abstractNumId w:val="39"/>
  </w:num>
  <w:num w:numId="36">
    <w:abstractNumId w:val="33"/>
  </w:num>
  <w:num w:numId="37">
    <w:abstractNumId w:val="22"/>
  </w:num>
  <w:num w:numId="38">
    <w:abstractNumId w:val="42"/>
  </w:num>
  <w:num w:numId="39">
    <w:abstractNumId w:val="28"/>
  </w:num>
  <w:num w:numId="40">
    <w:abstractNumId w:val="31"/>
  </w:num>
  <w:num w:numId="41">
    <w:abstractNumId w:val="26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35"/>
    <w:lvlOverride w:ilvl="0"/>
  </w:num>
  <w:num w:numId="45">
    <w:abstractNumId w:val="2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72E7"/>
    <w:rsid w:val="00485DA0"/>
    <w:rsid w:val="00E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14F174-AE9C-4E2E-9B9B-2D06F8CA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line="500" w:lineRule="exact"/>
      <w:jc w:val="both"/>
    </w:pPr>
    <w:rPr>
      <w:rFonts w:ascii="標楷體" w:eastAsia="標楷體" w:hAnsi="標楷體" w:cs="Arial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ind w:left="1506" w:hanging="1506"/>
    </w:pPr>
  </w:style>
  <w:style w:type="paragraph" w:styleId="a5">
    <w:name w:val="Block Text"/>
    <w:basedOn w:val="Standard"/>
    <w:pPr>
      <w:spacing w:before="120"/>
      <w:ind w:left="113" w:right="113"/>
    </w:pPr>
    <w:rPr>
      <w:sz w:val="24"/>
    </w:rPr>
  </w:style>
  <w:style w:type="paragraph" w:styleId="2">
    <w:name w:val="Body Text Indent 2"/>
    <w:basedOn w:val="Standard"/>
    <w:pPr>
      <w:ind w:left="223" w:hanging="223"/>
    </w:pPr>
    <w:rPr>
      <w:sz w:val="24"/>
    </w:rPr>
  </w:style>
  <w:style w:type="paragraph" w:styleId="3">
    <w:name w:val="Body Text Indent 3"/>
    <w:basedOn w:val="Standard"/>
    <w:pPr>
      <w:ind w:left="502" w:hanging="502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Arial"/>
      <w:sz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Arial"/>
      <w:sz w:val="36"/>
    </w:rPr>
  </w:style>
  <w:style w:type="paragraph" w:styleId="aa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標楷體" w:hAnsi="Wingdings" w:cs="Wingdings"/>
      <w:sz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Wingdings" w:eastAsia="新細明體, PMingLiU" w:hAnsi="Wingdings" w:cs="Times New Roman"/>
      <w:sz w:val="20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新細明體, PMingLiU" w:eastAsia="新細明體, PMingLiU" w:hAnsi="新細明體, PMingLiU" w:cs="Times New Roman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eastAsia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Wingdings" w:eastAsia="Wingdings" w:hAnsi="Wingdings" w:cs="Wingdings"/>
    </w:rPr>
  </w:style>
  <w:style w:type="character" w:customStyle="1" w:styleId="WW8Num42z0">
    <w:name w:val="WW8Num42z0"/>
    <w:rPr>
      <w:rFonts w:eastAsia="標楷體" w:cs="標楷體"/>
      <w:b/>
      <w:bCs/>
      <w:sz w:val="24"/>
      <w:szCs w:val="24"/>
      <w:lang w:val="en-US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paragraph" w:styleId="ad">
    <w:name w:val="Body Text Indent"/>
    <w:basedOn w:val="a"/>
    <w:pPr>
      <w:spacing w:after="120"/>
      <w:ind w:left="480"/>
    </w:pPr>
    <w:rPr>
      <w:szCs w:val="21"/>
    </w:rPr>
  </w:style>
  <w:style w:type="character" w:customStyle="1" w:styleId="ae">
    <w:name w:val="本文縮排 字元"/>
    <w:rPr>
      <w:szCs w:val="21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09&#27665;&#29983;&#20818;&#31461;&#32654;&#34899;&#21109;&#20316;&#23637;&#23526;&#26045;&#35336;&#30059;(&#26657;&#32178;&#20844;&#21578;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109民生兒童美術創作展實施計畫(校網公告)</Template>
  <TotalTime>1</TotalTime>
  <Pages>4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臺北市公私立國民小學美術創作展實施計劃</dc:title>
  <dc:subject/>
  <dc:creator>盛家琪</dc:creator>
  <cp:lastModifiedBy>莊淑雯</cp:lastModifiedBy>
  <cp:revision>2</cp:revision>
  <cp:lastPrinted>2020-09-24T06:52:00Z</cp:lastPrinted>
  <dcterms:created xsi:type="dcterms:W3CDTF">2020-10-16T00:06:00Z</dcterms:created>
  <dcterms:modified xsi:type="dcterms:W3CDTF">2020-10-16T00:06:00Z</dcterms:modified>
</cp:coreProperties>
</file>